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65C5F" w:rsidRPr="00765C5F" w:rsidRDefault="00765C5F" w:rsidP="00765C5F">
      <w:pPr>
        <w:pStyle w:val="a3"/>
        <w:shd w:val="clear" w:color="auto" w:fill="FFFFFF"/>
        <w:spacing w:after="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65C5F">
        <w:rPr>
          <w:rFonts w:ascii="Times New Roman" w:hAnsi="Times New Roman" w:cs="Times New Roman"/>
          <w:b/>
          <w:sz w:val="28"/>
          <w:szCs w:val="28"/>
        </w:rPr>
        <w:t>Учебно-методические материалы</w:t>
      </w:r>
    </w:p>
    <w:p w:rsidR="00765C5F" w:rsidRPr="00765C5F" w:rsidRDefault="00765C5F" w:rsidP="00765C5F">
      <w:pPr>
        <w:spacing w:after="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65C5F">
        <w:rPr>
          <w:rFonts w:ascii="Times New Roman" w:eastAsia="Calibri" w:hAnsi="Times New Roman" w:cs="Times New Roman"/>
          <w:b/>
          <w:sz w:val="28"/>
          <w:szCs w:val="28"/>
        </w:rPr>
        <w:t>по дисциплине «</w:t>
      </w:r>
      <w:r w:rsidR="00784D1D" w:rsidRPr="00784D1D">
        <w:rPr>
          <w:rFonts w:ascii="Times New Roman" w:hAnsi="Times New Roman" w:cs="Times New Roman"/>
          <w:b/>
          <w:sz w:val="28"/>
          <w:szCs w:val="28"/>
        </w:rPr>
        <w:t xml:space="preserve">Менеджмент </w:t>
      </w:r>
      <w:r w:rsidR="008746C5">
        <w:rPr>
          <w:rFonts w:ascii="Times New Roman" w:hAnsi="Times New Roman" w:cs="Times New Roman"/>
          <w:b/>
          <w:sz w:val="28"/>
          <w:szCs w:val="28"/>
        </w:rPr>
        <w:t xml:space="preserve">и маркетинг </w:t>
      </w:r>
      <w:r w:rsidR="00784D1D" w:rsidRPr="00784D1D">
        <w:rPr>
          <w:rFonts w:ascii="Times New Roman" w:hAnsi="Times New Roman" w:cs="Times New Roman"/>
          <w:b/>
          <w:sz w:val="28"/>
          <w:szCs w:val="28"/>
        </w:rPr>
        <w:t>в туристской индустрии</w:t>
      </w:r>
      <w:r w:rsidRPr="00765C5F">
        <w:rPr>
          <w:rFonts w:ascii="Times New Roman" w:eastAsia="Calibri" w:hAnsi="Times New Roman" w:cs="Times New Roman"/>
          <w:b/>
          <w:sz w:val="28"/>
          <w:szCs w:val="28"/>
        </w:rPr>
        <w:t>»</w:t>
      </w:r>
    </w:p>
    <w:p w:rsidR="00765C5F" w:rsidRDefault="00765C5F" w:rsidP="00765C5F">
      <w:pPr>
        <w:spacing w:after="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05D23" w:rsidRDefault="009D6697" w:rsidP="00872140">
      <w:pPr>
        <w:spacing w:after="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bookmarkStart w:id="0" w:name="_GoBack"/>
      <w:r>
        <w:rPr>
          <w:rFonts w:ascii="Times New Roman" w:eastAsia="Calibri" w:hAnsi="Times New Roman" w:cs="Times New Roman"/>
          <w:b/>
          <w:sz w:val="28"/>
          <w:szCs w:val="28"/>
        </w:rPr>
        <w:t xml:space="preserve">РАЗДЕЛ </w:t>
      </w:r>
      <w:r>
        <w:rPr>
          <w:rFonts w:ascii="Times New Roman" w:eastAsia="Calibri" w:hAnsi="Times New Roman" w:cs="Times New Roman"/>
          <w:b/>
          <w:sz w:val="28"/>
          <w:szCs w:val="28"/>
          <w:lang w:val="en-US"/>
        </w:rPr>
        <w:t>I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 МЕНЕДЖМЕНТ В ТУРИСТСКОЙ ИНДУСТРИИ</w:t>
      </w:r>
      <w:bookmarkEnd w:id="0"/>
    </w:p>
    <w:p w:rsidR="00872140" w:rsidRDefault="00872140" w:rsidP="00872140">
      <w:pPr>
        <w:spacing w:after="0"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872140" w:rsidRPr="00752417" w:rsidRDefault="00872140" w:rsidP="00752417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752417">
        <w:rPr>
          <w:rFonts w:ascii="Times New Roman" w:hAnsi="Times New Roman" w:cs="Times New Roman"/>
          <w:b/>
          <w:sz w:val="28"/>
          <w:szCs w:val="28"/>
          <w:u w:val="single"/>
        </w:rPr>
        <w:t>Тема  - Современные подходы к менеджменту: системный, процессный, ситуационный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  <w:u w:val="single"/>
        </w:rPr>
        <w:t>Системный подход к управлению</w:t>
      </w:r>
      <w:r w:rsidRPr="00872140">
        <w:rPr>
          <w:rFonts w:ascii="Times New Roman" w:hAnsi="Times New Roman" w:cs="Times New Roman"/>
          <w:sz w:val="28"/>
          <w:szCs w:val="28"/>
        </w:rPr>
        <w:t xml:space="preserve"> возник в конце 50-х годов ХХ века. Впервые на системный подход указали американские ученые Л. </w:t>
      </w:r>
      <w:proofErr w:type="spellStart"/>
      <w:r w:rsidRPr="00872140">
        <w:rPr>
          <w:rFonts w:ascii="Times New Roman" w:hAnsi="Times New Roman" w:cs="Times New Roman"/>
          <w:sz w:val="28"/>
          <w:szCs w:val="28"/>
        </w:rPr>
        <w:t>Берталанфи</w:t>
      </w:r>
      <w:proofErr w:type="spellEnd"/>
      <w:r w:rsidRPr="00872140">
        <w:rPr>
          <w:rFonts w:ascii="Times New Roman" w:hAnsi="Times New Roman" w:cs="Times New Roman"/>
          <w:sz w:val="28"/>
          <w:szCs w:val="28"/>
        </w:rPr>
        <w:t xml:space="preserve">, Ч. Бернард, К. </w:t>
      </w:r>
      <w:proofErr w:type="spellStart"/>
      <w:r w:rsidRPr="00872140">
        <w:rPr>
          <w:rFonts w:ascii="Times New Roman" w:hAnsi="Times New Roman" w:cs="Times New Roman"/>
          <w:sz w:val="28"/>
          <w:szCs w:val="28"/>
        </w:rPr>
        <w:t>Болдинг</w:t>
      </w:r>
      <w:proofErr w:type="spellEnd"/>
      <w:r w:rsidRPr="00872140">
        <w:rPr>
          <w:rFonts w:ascii="Times New Roman" w:hAnsi="Times New Roman" w:cs="Times New Roman"/>
          <w:sz w:val="28"/>
          <w:szCs w:val="28"/>
        </w:rPr>
        <w:t xml:space="preserve">, Р. </w:t>
      </w:r>
      <w:proofErr w:type="spellStart"/>
      <w:r w:rsidRPr="00872140">
        <w:rPr>
          <w:rFonts w:ascii="Times New Roman" w:hAnsi="Times New Roman" w:cs="Times New Roman"/>
          <w:sz w:val="28"/>
          <w:szCs w:val="28"/>
        </w:rPr>
        <w:t>Ансофф</w:t>
      </w:r>
      <w:proofErr w:type="spellEnd"/>
      <w:r w:rsidRPr="00872140">
        <w:rPr>
          <w:rFonts w:ascii="Times New Roman" w:hAnsi="Times New Roman" w:cs="Times New Roman"/>
          <w:sz w:val="28"/>
          <w:szCs w:val="28"/>
        </w:rPr>
        <w:t>.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 xml:space="preserve">Существует много различных определений термина «система». А. Холл и Р. </w:t>
      </w:r>
      <w:proofErr w:type="spellStart"/>
      <w:r w:rsidRPr="00872140">
        <w:rPr>
          <w:rFonts w:ascii="Times New Roman" w:hAnsi="Times New Roman" w:cs="Times New Roman"/>
          <w:sz w:val="28"/>
          <w:szCs w:val="28"/>
        </w:rPr>
        <w:t>Фейдшин</w:t>
      </w:r>
      <w:proofErr w:type="spellEnd"/>
      <w:r w:rsidRPr="00872140">
        <w:rPr>
          <w:rFonts w:ascii="Times New Roman" w:hAnsi="Times New Roman" w:cs="Times New Roman"/>
          <w:sz w:val="28"/>
          <w:szCs w:val="28"/>
        </w:rPr>
        <w:t xml:space="preserve"> определяют систему как «множество элементов с соотношением между ними и между их атрибутами». Л. </w:t>
      </w:r>
      <w:proofErr w:type="spellStart"/>
      <w:r w:rsidRPr="00872140">
        <w:rPr>
          <w:rFonts w:ascii="Times New Roman" w:hAnsi="Times New Roman" w:cs="Times New Roman"/>
          <w:sz w:val="28"/>
          <w:szCs w:val="28"/>
        </w:rPr>
        <w:t>Берталанфи</w:t>
      </w:r>
      <w:proofErr w:type="spellEnd"/>
      <w:r w:rsidRPr="00872140">
        <w:rPr>
          <w:rFonts w:ascii="Times New Roman" w:hAnsi="Times New Roman" w:cs="Times New Roman"/>
          <w:sz w:val="28"/>
          <w:szCs w:val="28"/>
        </w:rPr>
        <w:t xml:space="preserve"> определяет систему как «комплекс взаимодействующих компонентов или как совокупность элементов, находящихся в определенных отношениях друг с другом и со средой».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 xml:space="preserve">Остановимся на развернутом определении системы, данном В.С. </w:t>
      </w:r>
      <w:proofErr w:type="spellStart"/>
      <w:r w:rsidRPr="00872140">
        <w:rPr>
          <w:rFonts w:ascii="Times New Roman" w:hAnsi="Times New Roman" w:cs="Times New Roman"/>
          <w:sz w:val="28"/>
          <w:szCs w:val="28"/>
        </w:rPr>
        <w:t>Пивневым</w:t>
      </w:r>
      <w:proofErr w:type="spellEnd"/>
      <w:r w:rsidRPr="00872140">
        <w:rPr>
          <w:rFonts w:ascii="Times New Roman" w:hAnsi="Times New Roman" w:cs="Times New Roman"/>
          <w:sz w:val="28"/>
          <w:szCs w:val="28"/>
        </w:rPr>
        <w:t>: «Система — это такая целостная совокупность элементов, свойство которой определяется характеристиками этих элементов, связями между ними и окружающей средой».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Согласно этому определению понятие «система» ассоциируется с наличием элементов, существованием связей между ними и окружающей средой; целостным характером объекта, устройства, процесса.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Системы могут быть открытыми, когда на них оказывает влияние внешняя среда, и закрытыми, когда влияние внешней среды на систему исключено.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 xml:space="preserve">Нас интересует системный подход к управлению, который К. </w:t>
      </w:r>
      <w:proofErr w:type="spellStart"/>
      <w:r w:rsidRPr="00872140">
        <w:rPr>
          <w:rFonts w:ascii="Times New Roman" w:hAnsi="Times New Roman" w:cs="Times New Roman"/>
          <w:sz w:val="28"/>
          <w:szCs w:val="28"/>
        </w:rPr>
        <w:t>Болдинг</w:t>
      </w:r>
      <w:proofErr w:type="spellEnd"/>
      <w:r w:rsidRPr="00872140">
        <w:rPr>
          <w:rFonts w:ascii="Times New Roman" w:hAnsi="Times New Roman" w:cs="Times New Roman"/>
          <w:sz w:val="28"/>
          <w:szCs w:val="28"/>
        </w:rPr>
        <w:t xml:space="preserve"> определяет так: «Системный подход — это не набор каких-либо принципов для управляющих, а способ мышления по отношению к организации и управлению».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Любая организация, в том числе и туристской индустрии, является системой, состоящей из социальной составляющей (работники) и технической составляющей (здание, оборудование, приспособления и т.д.). Поэтому организацию можно характеризовать как открытую социотехническую систему, состоящую из совокупности подсистем.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Если рассмотренные выше школы управления ориентировались в своих исследованиях на одной из подсистем организации (</w:t>
      </w:r>
      <w:proofErr w:type="spellStart"/>
      <w:r w:rsidRPr="00872140">
        <w:rPr>
          <w:rFonts w:ascii="Times New Roman" w:hAnsi="Times New Roman" w:cs="Times New Roman"/>
          <w:sz w:val="28"/>
          <w:szCs w:val="28"/>
        </w:rPr>
        <w:t>бихевиористрская</w:t>
      </w:r>
      <w:proofErr w:type="spellEnd"/>
      <w:r w:rsidRPr="00872140">
        <w:rPr>
          <w:rFonts w:ascii="Times New Roman" w:hAnsi="Times New Roman" w:cs="Times New Roman"/>
          <w:sz w:val="28"/>
          <w:szCs w:val="28"/>
        </w:rPr>
        <w:t xml:space="preserve"> школа — на социальной подсистеме, а школы научного управления и науки управления — на технической подсистеме), то системный подход рассматривает все подсистемы организации в комплексе, т.е. в их единстве с организацией и с внешней средой.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lastRenderedPageBreak/>
        <w:t>Модель организации как открытой системы представлена на рисунке 1.</w:t>
      </w:r>
    </w:p>
    <w:p w:rsidR="00872140" w:rsidRPr="00872140" w:rsidRDefault="00872140" w:rsidP="0087214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530E51A" wp14:editId="3FD1D9A8">
            <wp:extent cx="5981700" cy="3200400"/>
            <wp:effectExtent l="38100" t="0" r="0" b="0"/>
            <wp:docPr id="1" name="Схема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" r:lo="rId9" r:qs="rId10" r:cs="rId11"/>
              </a:graphicData>
            </a:graphic>
          </wp:inline>
        </w:drawing>
      </w:r>
    </w:p>
    <w:p w:rsidR="00872140" w:rsidRPr="00872140" w:rsidRDefault="00872140" w:rsidP="00872140">
      <w:pPr>
        <w:spacing w:after="0"/>
        <w:ind w:firstLine="709"/>
        <w:jc w:val="center"/>
        <w:rPr>
          <w:rFonts w:ascii="Times New Roman" w:hAnsi="Times New Roman" w:cs="Times New Roman"/>
          <w:sz w:val="24"/>
          <w:szCs w:val="28"/>
        </w:rPr>
      </w:pPr>
      <w:r w:rsidRPr="00872140">
        <w:rPr>
          <w:rFonts w:ascii="Times New Roman" w:hAnsi="Times New Roman" w:cs="Times New Roman"/>
          <w:sz w:val="24"/>
          <w:szCs w:val="28"/>
        </w:rPr>
        <w:t>Рисунок 1 - Модель организации как открытой системы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 xml:space="preserve"> Из внешней среды организация получает информацию, материалы, капитал и трудовые ресурсы. В целом эти элементы организации берутся из внешней среды и характеризуют ее входы. Организация занимается обработкой (преобразованием) этих входных элементов с присущей ей эффективностью в выходные, а именно, прежде всего, в продукцию или услугу, которые распределяются во внешней среде. Остальные выходные элементы, включая прибыль, социальную ответственность, долю рынка, рост продаж и удовлетворенность работников, служат дополнительными выходными элементами и показывают, насколько эффективно осуществляется преобразование входов.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Рассматривая модель организации в целом, можно утверждать, что организационная система состоит из трех непрерывно протекающих процессов: вход — преобразование — выход. На эти процессы оказывает существенное влияние внешняя среда.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Использование системного подхода к управлению организацией еще не предоставляет руководству данные о важности тех или иных элементов системы.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 xml:space="preserve">Исследования отмеченных выше процессов в рамках модели организации с ее составляющими элементами становится возможным только на основе определенных параметров. При системном подходе сначала исследуются выходные параметры продукции (услуг), которые удовлетворят потребителей во внешней среде, т.е. организация пытается установить, что производить, с какими затратами, для кого, в какие сроки продавать и по какой цене. Затем определяются входные параметры, т.е. рассматривается </w:t>
      </w:r>
      <w:r w:rsidRPr="00872140">
        <w:rPr>
          <w:rFonts w:ascii="Times New Roman" w:hAnsi="Times New Roman" w:cs="Times New Roman"/>
          <w:sz w:val="28"/>
          <w:szCs w:val="28"/>
        </w:rPr>
        <w:lastRenderedPageBreak/>
        <w:t>потребность в ресурсах. Входные и выходные параметры соизмеряются с параметрами внешней среды, которые позволяют установить, какие возможности открываются и какие угрозы таятся для организации в этой среде по отношению к другим организациям, находящимся в этой же среде.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Таким образом, системный подход позволяет установить не только положение организации во внешней среде, но оценить, насколько верно осуществляется управление данной организацией на основе определенных параметров, характеризующих входы, их преобразование и выходы. В результате применения системного подхода у организации появляется возможность для эффективного принятия решений на всех уровнях в системе управления.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  <w:u w:val="single"/>
        </w:rPr>
        <w:t>Процессный подход к менеджменту</w:t>
      </w:r>
      <w:r w:rsidRPr="00872140">
        <w:rPr>
          <w:rFonts w:ascii="Times New Roman" w:hAnsi="Times New Roman" w:cs="Times New Roman"/>
          <w:sz w:val="28"/>
          <w:szCs w:val="28"/>
        </w:rPr>
        <w:t xml:space="preserve"> можно рассматривать с двух имеющих серьезные различия позиций: 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а) функции управления в совокупности рассматриваются как процесс;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 xml:space="preserve">б) деятельность организации рассматривается как непрерывная совокупность взаимоувязанных и взаимодополняющих друг друга процессов, каждый из которых имеет свой вход и выход. 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72140">
        <w:rPr>
          <w:rFonts w:ascii="Times New Roman" w:hAnsi="Times New Roman" w:cs="Times New Roman"/>
          <w:i/>
          <w:sz w:val="28"/>
          <w:szCs w:val="28"/>
        </w:rPr>
        <w:t>Функции управления в совокупности рассматриваются как процесс.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 xml:space="preserve">Процессный подход к управлению восходит к классической школе управления, представители которой впервые выделили и описали функции управления. Но представители этой школы рассматривали функции управления как независимые друг от друга. Так, например, А. </w:t>
      </w:r>
      <w:proofErr w:type="spellStart"/>
      <w:r w:rsidRPr="00872140">
        <w:rPr>
          <w:rFonts w:ascii="Times New Roman" w:hAnsi="Times New Roman" w:cs="Times New Roman"/>
          <w:sz w:val="28"/>
          <w:szCs w:val="28"/>
        </w:rPr>
        <w:t>Файоль</w:t>
      </w:r>
      <w:proofErr w:type="spellEnd"/>
      <w:r w:rsidRPr="00872140">
        <w:rPr>
          <w:rFonts w:ascii="Times New Roman" w:hAnsi="Times New Roman" w:cs="Times New Roman"/>
          <w:sz w:val="28"/>
          <w:szCs w:val="28"/>
        </w:rPr>
        <w:t xml:space="preserve"> считал, что «управлять означает предсказывать и планировать, организовывать, распоряжаться, координировать и контролировать».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В настоящее время функциональный подход к управлению строится на признании того факта, что в процессе управления все функции управления рассматриваются как взаимосвязанные. При этом управление рассматривается как процесс по достижению поставленных целей, состоящий из серии непрерывных взаимосвязанных действий (управленческих функций). В свою очередь каждая функция состоит из множества взаимосвязанных действий, также объединенных в процесс. В результате процесс управления представляет собой сумму всех этих функций.</w:t>
      </w:r>
    </w:p>
    <w:p w:rsidR="00872140" w:rsidRPr="00EF4968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Разные авторы приводят свой набор функций управления, но наиболее подходящий набор, применимый ко всему множеству организаций, включает следующие функции: планирование, организация, мотивация и контроль</w:t>
      </w:r>
      <w:r w:rsidRPr="00EF4968">
        <w:rPr>
          <w:rFonts w:ascii="Times New Roman" w:hAnsi="Times New Roman" w:cs="Times New Roman"/>
          <w:sz w:val="28"/>
          <w:szCs w:val="28"/>
        </w:rPr>
        <w:t xml:space="preserve"> (рис</w:t>
      </w:r>
      <w:r>
        <w:rPr>
          <w:rFonts w:ascii="Times New Roman" w:hAnsi="Times New Roman" w:cs="Times New Roman"/>
          <w:sz w:val="28"/>
          <w:szCs w:val="28"/>
        </w:rPr>
        <w:t>унок 2)</w:t>
      </w:r>
      <w:r w:rsidRPr="00EF496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72140" w:rsidRPr="00EF4968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2140" w:rsidRPr="00EF4968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496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72140" w:rsidRPr="00EF4968" w:rsidRDefault="00872140" w:rsidP="0087214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B2C6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62D9290" wp14:editId="1D5C44E7">
            <wp:extent cx="5934075" cy="3445177"/>
            <wp:effectExtent l="0" t="0" r="0" b="3175"/>
            <wp:docPr id="2" name="Рисунок 2" descr="https://cf2.ppt-online.org/files2/slide/t/TZWNfJMxypu8nr5EjGBw7RhvCLcImqVtYkl0ia/slide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f2.ppt-online.org/files2/slide/t/TZWNfJMxypu8nr5EjGBw7RhvCLcImqVtYkl0ia/slide-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489"/>
                    <a:stretch/>
                  </pic:blipFill>
                  <pic:spPr bwMode="auto">
                    <a:xfrm>
                      <a:off x="0" y="0"/>
                      <a:ext cx="5940425" cy="3448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72140" w:rsidRPr="000131F8" w:rsidRDefault="00872140" w:rsidP="00872140">
      <w:pPr>
        <w:spacing w:after="0"/>
        <w:ind w:firstLine="709"/>
        <w:jc w:val="center"/>
        <w:rPr>
          <w:rFonts w:ascii="Times New Roman" w:hAnsi="Times New Roman" w:cs="Times New Roman"/>
          <w:sz w:val="24"/>
          <w:szCs w:val="28"/>
        </w:rPr>
      </w:pPr>
      <w:r w:rsidRPr="000131F8">
        <w:rPr>
          <w:rFonts w:ascii="Times New Roman" w:hAnsi="Times New Roman" w:cs="Times New Roman"/>
          <w:sz w:val="24"/>
          <w:szCs w:val="28"/>
        </w:rPr>
        <w:t>Рисунок 2 - Функции управления</w:t>
      </w:r>
    </w:p>
    <w:p w:rsidR="00872140" w:rsidRPr="00EF4968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i/>
          <w:sz w:val="28"/>
          <w:szCs w:val="28"/>
        </w:rPr>
        <w:t>Планирование</w:t>
      </w:r>
      <w:r w:rsidRPr="00872140">
        <w:rPr>
          <w:rFonts w:ascii="Times New Roman" w:hAnsi="Times New Roman" w:cs="Times New Roman"/>
          <w:sz w:val="28"/>
          <w:szCs w:val="28"/>
        </w:rPr>
        <w:t>. Планирование — это определение системы целей функционирования и развития организации, а также путей и средств их достижения ее членами. Планирование является наиболее важной функцией организации, так как отвечает на три главных вопроса: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 xml:space="preserve">- Где организация находится в настоящее время? Для ответа на этот вопрос руководство организации должно провести </w:t>
      </w:r>
      <w:r w:rsidRPr="00872140">
        <w:rPr>
          <w:rFonts w:ascii="Times New Roman" w:hAnsi="Times New Roman" w:cs="Times New Roman"/>
          <w:sz w:val="28"/>
          <w:szCs w:val="28"/>
          <w:lang w:val="en-US"/>
        </w:rPr>
        <w:t>SWOT</w:t>
      </w:r>
      <w:r w:rsidRPr="00872140">
        <w:rPr>
          <w:rFonts w:ascii="Times New Roman" w:hAnsi="Times New Roman" w:cs="Times New Roman"/>
          <w:sz w:val="28"/>
          <w:szCs w:val="28"/>
        </w:rPr>
        <w:t>-анализ, в результате которого оценивается ее внутренняя и внешняя среда, устанавливаются слабые и сильные стороны, а также открывающиеся возможности и таящиеся угрозы внешней среды. Иными словами, оценивается текущее положение для того, чтобы можно было двигаться дальше.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- Куда организация хочет двигаться дальше? На основе проведенного внутреннего и внешнего анализа деятельности у организации появляется возможность установить реальные и достижимые цели на всех уровнях управления.</w:t>
      </w:r>
    </w:p>
    <w:p w:rsidR="00872140" w:rsidRP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 xml:space="preserve">-  Как организация собирается это сделать? Для достижения поставленных целей организация должна конкретизировать их на основе системы показателей и установить сроки выполнения по уровням управления и отдельным работникам. Поэтому цели организации должны быть конкретными, измеримыми согласованными (между собой, с исполнителями), достижимыми. </w:t>
      </w:r>
    </w:p>
    <w:p w:rsidR="00872140" w:rsidRP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 xml:space="preserve">Так как будущее организации зависит от множества факторов ее внешней и внутренней среды и не может быть четко заранее определено, то планирование должно осуществляться непрерывно. При этом организация </w:t>
      </w:r>
      <w:r w:rsidRPr="00872140">
        <w:rPr>
          <w:rFonts w:ascii="Times New Roman" w:hAnsi="Times New Roman" w:cs="Times New Roman"/>
          <w:sz w:val="28"/>
          <w:szCs w:val="28"/>
        </w:rPr>
        <w:lastRenderedPageBreak/>
        <w:t xml:space="preserve">должна в зависимости от изменившихся условий изменять свои планы и пересматривать свои цели. 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i/>
          <w:sz w:val="28"/>
          <w:szCs w:val="28"/>
        </w:rPr>
        <w:t>Организация</w:t>
      </w:r>
      <w:r w:rsidRPr="00872140">
        <w:rPr>
          <w:rFonts w:ascii="Times New Roman" w:hAnsi="Times New Roman" w:cs="Times New Roman"/>
          <w:sz w:val="28"/>
          <w:szCs w:val="28"/>
        </w:rPr>
        <w:t>. Организация - это объединение индивидов в единое целое для совместных действий с целью достижения поставленных в плане целей. В составе функции управления определяются и обосновываются целесообразные виды работ, а также в составе каждой работы для исполнителей устанавливаются: необходимые компетенции, определяемые как возможности и границы принятия управленческих решений; полномочия по принятию этих решений; мера и формы ответственности за последствия принятых решений.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Приведенные данные служат основой для определения профессионального состава персонала и обеспечения его необходимой информацией, формирования определенных звеньев по уровням управления и установление связей между ними. Таким образом, создается структура управления, позволяющая эффективно достичь поставленных целей. При этом руководители отдельных звеньев подбирают определенной квалификации исполнителей, делегируют им ответственность за выполнение определенных работ, а также полномочия и права использования ресурсов. В результате делегирование руководителями ответственности становится средством добровольного подчинения им работников для выполнения ими необходимого объема плановых работ.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i/>
          <w:sz w:val="28"/>
          <w:szCs w:val="28"/>
        </w:rPr>
        <w:t>Мотивация.</w:t>
      </w:r>
      <w:r w:rsidRPr="00872140">
        <w:rPr>
          <w:rFonts w:ascii="Times New Roman" w:hAnsi="Times New Roman" w:cs="Times New Roman"/>
          <w:sz w:val="28"/>
          <w:szCs w:val="28"/>
        </w:rPr>
        <w:t xml:space="preserve"> Мотивация как функция менеджмента направлена на побуждение себя и других людей к деятельности путем формирования мотивов для реализации личных целей и целей организации. Мотив – это феномен сознания, осознанное работником побуждение к деятельности под влиянием его потребностей, которые заставляют работника действовать, производить блага.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Поэтому основной задачей функции мотивации служит создание определенных целей и стимулов, в рамках которых у работников появляется потребность самоотверженно выполнять делегированные им обязанности в составе действующего плана, т.е. одновременно реализовывать и свои цели, и цели организации.</w:t>
      </w:r>
    </w:p>
    <w:p w:rsidR="00872140" w:rsidRP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Школа научного управления считала, что достаточным стимулом работника к труду служит для него денежное вознаграждение за качественное выполнение работы.</w:t>
      </w:r>
    </w:p>
    <w:p w:rsidR="00872140" w:rsidRP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В современных условиях концепция мотивации ориентируется не только на достижении групповых целей и задач, но и реализуется с учетом факторов социальной карьеры и путей достижения личных потребностей работников.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 xml:space="preserve">Раскрытие мотивации как функции менеджмента лежит на пути реализации взаимосвязи следующих категорий: потребность (осознанная </w:t>
      </w:r>
      <w:r w:rsidRPr="00872140">
        <w:rPr>
          <w:rFonts w:ascii="Times New Roman" w:hAnsi="Times New Roman" w:cs="Times New Roman"/>
          <w:sz w:val="28"/>
          <w:szCs w:val="28"/>
        </w:rPr>
        <w:lastRenderedPageBreak/>
        <w:t>необходимость, нужда в чем-то) — мотив (осознанное побуждение к деятельности) — стимул (внешнее побуждение к деятельности) — цель (личная, организации) — деятельность — результат.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i/>
          <w:sz w:val="28"/>
          <w:szCs w:val="28"/>
        </w:rPr>
        <w:t>Контроль.</w:t>
      </w:r>
      <w:r w:rsidRPr="00872140">
        <w:rPr>
          <w:rFonts w:ascii="Times New Roman" w:hAnsi="Times New Roman" w:cs="Times New Roman"/>
          <w:sz w:val="28"/>
          <w:szCs w:val="28"/>
        </w:rPr>
        <w:t xml:space="preserve"> Функция контроля в процессе управления играет роль обратной связи менеджмента с объектом управления, корректирующей действия руководства организации при наличии отклонения от намеченного плана. Рассогласование результатов деятельности с показателями плана может быть связано с тем, что при реализации плана могут возникнуть неожиданные трудности, связанные с изменением внешней и внутренней среды организации. Поэтому необходима корректировка деятельности организации, чтобы обеспечить выполнение поставленных целей с наименьшими затратами. Следовательно, контроль необходим для достижения целей организации, а предназначение контроля — своевременно фиксировать отклонения от нормы и вносить коррективы в ход работ, исправляя допущенные ошибки. При этом можно указать на следующие аспекты контроля: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а) установление стандартов — это точное определение цели, которая должна быть достигнута в определенное время в соответствии с действующим планом;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6) сравнение достигнутого с ожидаемыми результатами с выявлением источника возможных проблем организации;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в) коррекция серьезных отклонений от начального плана путем пересмотра целей в соответствии с реальной ситуацией.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С другой стороны, контроль нельзя рассматривать в отрыве от других функций менеджмента, т.е. от планирования, организации, мотивации. Это объясняется тем, что реализация каждой из этих функций предполагает наличие соответствующего контроля.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Однако процессный функциональный подход имеет недостатки:</w:t>
      </w:r>
    </w:p>
    <w:p w:rsidR="00872140" w:rsidRP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- отсутствие быстрой реакции на требования рынка из-за жесткой структуры управления, выстроенной «сверху-вниз». На пути принятия решений имеется много согласований со структурными подразделениями, а окончательное решение принимается руководителем;</w:t>
      </w:r>
    </w:p>
    <w:p w:rsidR="00872140" w:rsidRP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 xml:space="preserve">- работа сотрудников не направлена на конечный результат — удовлетворенность клиента. Главная задача сотрудников организации состоит в четком и правильном выполнении свои функций. </w:t>
      </w:r>
      <w:proofErr w:type="gramStart"/>
      <w:r w:rsidRPr="00872140">
        <w:rPr>
          <w:rFonts w:ascii="Times New Roman" w:hAnsi="Times New Roman" w:cs="Times New Roman"/>
          <w:sz w:val="28"/>
          <w:szCs w:val="28"/>
        </w:rPr>
        <w:t>Отчитываются сотрудники о выполнении функций перед своими менеджерами, от которых зависит и их вознаграждение;</w:t>
      </w:r>
      <w:proofErr w:type="gramEnd"/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- отсутствие четкого понимания целей организации и влияния деятельности подразделений на единый результат, что выливается в конкуренцию между подразделениями за зоны влияния и сокращение зон ответственности;</w:t>
      </w:r>
    </w:p>
    <w:p w:rsidR="00872140" w:rsidRP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lastRenderedPageBreak/>
        <w:t>- большие накладные расходы, связанные с текущей деятельностью ведущих менеджеров по воплощению отдельных функций в процессы по достижению конечного результата.</w:t>
      </w:r>
    </w:p>
    <w:p w:rsidR="00872140" w:rsidRDefault="00872140" w:rsidP="008721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i/>
          <w:sz w:val="28"/>
          <w:szCs w:val="28"/>
          <w:u w:val="single"/>
        </w:rPr>
        <w:t>Деятельность организации рассматривается как непрерывная совокупность взаимосвязанных или взаимодействующих процессов</w:t>
      </w:r>
      <w:r w:rsidRPr="00872140">
        <w:rPr>
          <w:rFonts w:ascii="Times New Roman" w:hAnsi="Times New Roman" w:cs="Times New Roman"/>
          <w:sz w:val="28"/>
          <w:szCs w:val="28"/>
        </w:rPr>
        <w:t>, каждый из которых имеет свой вход и выход, а также процессов, имеющих дату начала и окончания. В результате организацией надо управлять как совокупностью взаимосвязанных процессов и проектов</w:t>
      </w:r>
      <w:r w:rsidRPr="004E19E8">
        <w:rPr>
          <w:rFonts w:ascii="Times New Roman" w:hAnsi="Times New Roman" w:cs="Times New Roman"/>
          <w:sz w:val="28"/>
          <w:szCs w:val="28"/>
        </w:rPr>
        <w:t xml:space="preserve"> (рис</w:t>
      </w:r>
      <w:r>
        <w:rPr>
          <w:rFonts w:ascii="Times New Roman" w:hAnsi="Times New Roman" w:cs="Times New Roman"/>
          <w:sz w:val="28"/>
          <w:szCs w:val="28"/>
        </w:rPr>
        <w:t>унок 3</w:t>
      </w:r>
      <w:r w:rsidRPr="004E19E8">
        <w:rPr>
          <w:rFonts w:ascii="Times New Roman" w:hAnsi="Times New Roman" w:cs="Times New Roman"/>
          <w:sz w:val="28"/>
          <w:szCs w:val="28"/>
        </w:rPr>
        <w:t>).</w:t>
      </w:r>
    </w:p>
    <w:p w:rsidR="00872140" w:rsidRDefault="00872140" w:rsidP="0087214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131F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7CC1A4C" wp14:editId="6C19C147">
            <wp:extent cx="6110491" cy="3876675"/>
            <wp:effectExtent l="0" t="0" r="5080" b="0"/>
            <wp:docPr id="3" name="Рисунок 3" descr="http://900igr.net/up/datas/146136/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900igr.net/up/datas/146136/0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75" t="21796" r="8173" b="8120"/>
                    <a:stretch/>
                  </pic:blipFill>
                  <pic:spPr bwMode="auto">
                    <a:xfrm>
                      <a:off x="0" y="0"/>
                      <a:ext cx="6107228" cy="387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72140" w:rsidRDefault="00872140" w:rsidP="00872140">
      <w:pPr>
        <w:jc w:val="center"/>
        <w:rPr>
          <w:rFonts w:ascii="Times New Roman" w:hAnsi="Times New Roman" w:cs="Times New Roman"/>
          <w:sz w:val="24"/>
          <w:szCs w:val="28"/>
        </w:rPr>
      </w:pPr>
      <w:r w:rsidRPr="000131F8">
        <w:rPr>
          <w:rFonts w:ascii="Times New Roman" w:hAnsi="Times New Roman" w:cs="Times New Roman"/>
          <w:sz w:val="24"/>
          <w:szCs w:val="28"/>
        </w:rPr>
        <w:t xml:space="preserve">Рисунок 3 - </w:t>
      </w:r>
      <w:r>
        <w:rPr>
          <w:rFonts w:ascii="Times New Roman" w:hAnsi="Times New Roman" w:cs="Times New Roman"/>
          <w:sz w:val="24"/>
          <w:szCs w:val="28"/>
        </w:rPr>
        <w:t>С</w:t>
      </w:r>
      <w:r w:rsidRPr="000131F8">
        <w:rPr>
          <w:rFonts w:ascii="Times New Roman" w:hAnsi="Times New Roman" w:cs="Times New Roman"/>
          <w:sz w:val="24"/>
          <w:szCs w:val="28"/>
        </w:rPr>
        <w:t>труктурная схема общего процесса деятельности организации</w:t>
      </w:r>
    </w:p>
    <w:p w:rsid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Впервые возможность использования процессного подхода к деятельности организации обосновал и осуществил на предприятиях послевоенной Японии американский исследователь </w:t>
      </w:r>
      <w:proofErr w:type="spellStart"/>
      <w:r>
        <w:rPr>
          <w:rFonts w:ascii="Times New Roman" w:hAnsi="Times New Roman" w:cs="Times New Roman"/>
          <w:sz w:val="28"/>
          <w:szCs w:val="28"/>
        </w:rPr>
        <w:t>Э.Деминг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872140" w:rsidRP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 xml:space="preserve">В настоящее время процессный подход положен в основу разработки и функционирования системы менеджмента качества по международным стандартам ИСО 9000, согласно которым желаемый результат достигается эффективнее, когда деятельностью и соответствующими ресурсами управляют как процессом. Стандарт ГОСТ </w:t>
      </w:r>
      <w:proofErr w:type="gramStart"/>
      <w:r w:rsidRPr="00872140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872140">
        <w:rPr>
          <w:rFonts w:ascii="Times New Roman" w:hAnsi="Times New Roman" w:cs="Times New Roman"/>
          <w:sz w:val="28"/>
          <w:szCs w:val="28"/>
        </w:rPr>
        <w:t xml:space="preserve"> ИСО 9000:2008 определяет любую деятельность или совокупность деятельности, в которых используются ресурсы для преобразования входов в выходы, как процесс. Процесс — это «совокупность взаимосвязанных или взаимодействующих видов деятельности, преобразующих входы в выходы». Тогда продукция или услуга становится «результатом совокупности взаимосвязанных или взаимодействующих видов деятельности, преобразующих входы в выходы».</w:t>
      </w:r>
    </w:p>
    <w:p w:rsidR="00872140" w:rsidRP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lastRenderedPageBreak/>
        <w:t>Процессный подход, согласно стандартам ИСО 9000, имеет ряд преимуществ:</w:t>
      </w:r>
    </w:p>
    <w:p w:rsidR="00872140" w:rsidRP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- регламентированы восемь принципов менеджмента качества (</w:t>
      </w:r>
      <w:r w:rsidRPr="00872140">
        <w:rPr>
          <w:rFonts w:ascii="Arial" w:hAnsi="Arial" w:cs="Arial"/>
          <w:bCs/>
          <w:sz w:val="24"/>
        </w:rPr>
        <w:t>Ориентация на потребителя, Лидерство руководителя, Вовлечение работников,  Процессный подход, Системный подход к менеджменту, Постоянное улучшение, Принятие решений, основанных на фактах, Взаимовыгодные отношения с поставщиками</w:t>
      </w:r>
      <w:r w:rsidRPr="00872140">
        <w:rPr>
          <w:rFonts w:ascii="Times New Roman" w:hAnsi="Times New Roman" w:cs="Times New Roman"/>
          <w:sz w:val="28"/>
          <w:szCs w:val="28"/>
        </w:rPr>
        <w:t>), используя которые, высшее руководство может управлять улучшением деятельности организации для удовлетворения потребностей и нужд потребителей и других заинтересованных сторон;</w:t>
      </w:r>
    </w:p>
    <w:p w:rsidR="00872140" w:rsidRP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- представленная модель системы менеджмента качества организации отражает существующие связи между процессами жизненного цикла продукции (услуги) и процессами, связанными с ответственностью руководства, менеджментом ресурсов, измерением, анализом и улучшением;</w:t>
      </w:r>
    </w:p>
    <w:p w:rsidR="00872140" w:rsidRP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- ко всем процессам, действующим в организации, применим цикл Р</w:t>
      </w:r>
      <w:proofErr w:type="gramStart"/>
      <w:r w:rsidRPr="00872140">
        <w:rPr>
          <w:rFonts w:ascii="Times New Roman" w:hAnsi="Times New Roman" w:cs="Times New Roman"/>
          <w:sz w:val="28"/>
          <w:szCs w:val="28"/>
          <w:lang w:val="en-US"/>
        </w:rPr>
        <w:t>D</w:t>
      </w:r>
      <w:proofErr w:type="gramEnd"/>
      <w:r w:rsidRPr="00872140">
        <w:rPr>
          <w:rFonts w:ascii="Times New Roman" w:hAnsi="Times New Roman" w:cs="Times New Roman"/>
          <w:sz w:val="28"/>
          <w:szCs w:val="28"/>
        </w:rPr>
        <w:t xml:space="preserve">СА (цикл Э. </w:t>
      </w:r>
      <w:proofErr w:type="spellStart"/>
      <w:r w:rsidRPr="00872140">
        <w:rPr>
          <w:rFonts w:ascii="Times New Roman" w:hAnsi="Times New Roman" w:cs="Times New Roman"/>
          <w:sz w:val="28"/>
          <w:szCs w:val="28"/>
        </w:rPr>
        <w:t>Деминга</w:t>
      </w:r>
      <w:proofErr w:type="spellEnd"/>
      <w:r w:rsidRPr="00872140">
        <w:rPr>
          <w:rFonts w:ascii="Times New Roman" w:hAnsi="Times New Roman" w:cs="Times New Roman"/>
          <w:sz w:val="28"/>
          <w:szCs w:val="28"/>
        </w:rPr>
        <w:t xml:space="preserve"> - это эффективная модель управления качеством, оптимизация всех бизнес-процессов. Применяя такую технику, можно улучшить показатели в любой сфере деятельности. </w:t>
      </w:r>
      <w:proofErr w:type="gramStart"/>
      <w:r w:rsidRPr="00872140">
        <w:rPr>
          <w:rFonts w:ascii="Times New Roman" w:hAnsi="Times New Roman" w:cs="Times New Roman"/>
          <w:sz w:val="28"/>
          <w:szCs w:val="28"/>
        </w:rPr>
        <w:t xml:space="preserve">Нужно тщательно изучить все процессы, чтобы найти недостатки, слабые места и устранить их.), который включает </w:t>
      </w:r>
      <w:proofErr w:type="spellStart"/>
      <w:r w:rsidRPr="00872140">
        <w:rPr>
          <w:rFonts w:ascii="Times New Roman" w:hAnsi="Times New Roman" w:cs="Times New Roman"/>
          <w:sz w:val="28"/>
          <w:szCs w:val="28"/>
        </w:rPr>
        <w:t>Plan</w:t>
      </w:r>
      <w:proofErr w:type="spellEnd"/>
      <w:r w:rsidRPr="00872140">
        <w:rPr>
          <w:rFonts w:ascii="Times New Roman" w:hAnsi="Times New Roman" w:cs="Times New Roman"/>
          <w:sz w:val="28"/>
          <w:szCs w:val="28"/>
        </w:rPr>
        <w:t xml:space="preserve"> (план, планирование), </w:t>
      </w:r>
      <w:proofErr w:type="spellStart"/>
      <w:r w:rsidRPr="00872140">
        <w:rPr>
          <w:rFonts w:ascii="Times New Roman" w:hAnsi="Times New Roman" w:cs="Times New Roman"/>
          <w:sz w:val="28"/>
          <w:szCs w:val="28"/>
        </w:rPr>
        <w:t>Do</w:t>
      </w:r>
      <w:proofErr w:type="spellEnd"/>
      <w:r w:rsidRPr="00872140">
        <w:rPr>
          <w:rFonts w:ascii="Times New Roman" w:hAnsi="Times New Roman" w:cs="Times New Roman"/>
          <w:sz w:val="28"/>
          <w:szCs w:val="28"/>
        </w:rPr>
        <w:t xml:space="preserve"> (действие, осуществление); </w:t>
      </w:r>
      <w:proofErr w:type="spellStart"/>
      <w:r w:rsidRPr="00872140">
        <w:rPr>
          <w:rFonts w:ascii="Times New Roman" w:hAnsi="Times New Roman" w:cs="Times New Roman"/>
          <w:sz w:val="28"/>
          <w:szCs w:val="28"/>
        </w:rPr>
        <w:t>Check</w:t>
      </w:r>
      <w:proofErr w:type="spellEnd"/>
      <w:r w:rsidRPr="00872140">
        <w:rPr>
          <w:rFonts w:ascii="Times New Roman" w:hAnsi="Times New Roman" w:cs="Times New Roman"/>
          <w:sz w:val="28"/>
          <w:szCs w:val="28"/>
        </w:rPr>
        <w:t xml:space="preserve"> (проверка, контроль), </w:t>
      </w:r>
      <w:proofErr w:type="spellStart"/>
      <w:r w:rsidRPr="00872140">
        <w:rPr>
          <w:rFonts w:ascii="Times New Roman" w:hAnsi="Times New Roman" w:cs="Times New Roman"/>
          <w:sz w:val="28"/>
          <w:szCs w:val="28"/>
        </w:rPr>
        <w:t>Act</w:t>
      </w:r>
      <w:proofErr w:type="spellEnd"/>
      <w:r w:rsidRPr="00872140">
        <w:rPr>
          <w:rFonts w:ascii="Times New Roman" w:hAnsi="Times New Roman" w:cs="Times New Roman"/>
          <w:sz w:val="28"/>
          <w:szCs w:val="28"/>
        </w:rPr>
        <w:t xml:space="preserve"> (корректировка);</w:t>
      </w:r>
      <w:proofErr w:type="gramEnd"/>
    </w:p>
    <w:p w:rsidR="00872140" w:rsidRP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- сокращается время выполнения процесса при исключении операций по передаче информации по иерархии управления. При функциональном подходе примерно 20% времени тратится на выполнение операций, а 80% — на передачу их результатов;</w:t>
      </w:r>
    </w:p>
    <w:p w:rsidR="00872140" w:rsidRP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- возникает возможность оценки эффективности операций (функций), выполняемых в рамках процесса, с точки зрения эффективности процесса в целом;</w:t>
      </w:r>
    </w:p>
    <w:p w:rsidR="00872140" w:rsidRP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- появляется возможность не только планировать результативность процесса, но и измерять его фактический результат, а при отклонениях проводить необходимое изменение процесса;</w:t>
      </w:r>
    </w:p>
    <w:p w:rsidR="00872140" w:rsidRP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- появляется возможность построить систему мотивирования персонала, базирующуюся на поощрении сотрудников в зависимости от степени удовлетворенности потребителя, а не от результата выполнения отдельных функций;</w:t>
      </w:r>
    </w:p>
    <w:p w:rsidR="00872140" w:rsidRP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- осуществляется постоянное совершенствование процессов СМК.</w:t>
      </w:r>
    </w:p>
    <w:p w:rsid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 xml:space="preserve">Ситуационный подход к менеджменту разработан в конце 1960-хв США, и его представителями были У. </w:t>
      </w:r>
      <w:proofErr w:type="spellStart"/>
      <w:r w:rsidRPr="00872140">
        <w:rPr>
          <w:rFonts w:ascii="Times New Roman" w:hAnsi="Times New Roman" w:cs="Times New Roman"/>
          <w:sz w:val="28"/>
          <w:szCs w:val="28"/>
        </w:rPr>
        <w:t>Гомберг</w:t>
      </w:r>
      <w:proofErr w:type="spellEnd"/>
      <w:r w:rsidRPr="00872140">
        <w:rPr>
          <w:rFonts w:ascii="Times New Roman" w:hAnsi="Times New Roman" w:cs="Times New Roman"/>
          <w:sz w:val="28"/>
          <w:szCs w:val="28"/>
        </w:rPr>
        <w:t>, Ф.</w:t>
      </w:r>
      <w:r>
        <w:rPr>
          <w:rFonts w:ascii="Times New Roman" w:hAnsi="Times New Roman" w:cs="Times New Roman"/>
          <w:sz w:val="28"/>
          <w:szCs w:val="28"/>
        </w:rPr>
        <w:t xml:space="preserve"> Каст, Г. </w:t>
      </w:r>
      <w:proofErr w:type="spellStart"/>
      <w:r>
        <w:rPr>
          <w:rFonts w:ascii="Times New Roman" w:hAnsi="Times New Roman" w:cs="Times New Roman"/>
          <w:sz w:val="28"/>
          <w:szCs w:val="28"/>
        </w:rPr>
        <w:t>Кунц</w:t>
      </w:r>
      <w:proofErr w:type="spellEnd"/>
      <w:r>
        <w:rPr>
          <w:rFonts w:ascii="Times New Roman" w:hAnsi="Times New Roman" w:cs="Times New Roman"/>
          <w:sz w:val="28"/>
          <w:szCs w:val="28"/>
        </w:rPr>
        <w:t>, П.</w:t>
      </w:r>
      <w:r w:rsidRPr="003064DC">
        <w:rPr>
          <w:rFonts w:ascii="Times New Roman" w:hAnsi="Times New Roman" w:cs="Times New Roman"/>
          <w:sz w:val="28"/>
          <w:szCs w:val="28"/>
        </w:rPr>
        <w:t xml:space="preserve"> Ло</w:t>
      </w:r>
      <w:r>
        <w:rPr>
          <w:rFonts w:ascii="Times New Roman" w:hAnsi="Times New Roman" w:cs="Times New Roman"/>
          <w:sz w:val="28"/>
          <w:szCs w:val="28"/>
        </w:rPr>
        <w:t xml:space="preserve">уренс, </w:t>
      </w:r>
      <w:r w:rsidRPr="003064DC">
        <w:rPr>
          <w:rFonts w:ascii="Times New Roman" w:hAnsi="Times New Roman" w:cs="Times New Roman"/>
          <w:sz w:val="28"/>
          <w:szCs w:val="28"/>
        </w:rPr>
        <w:t xml:space="preserve">Дж. </w:t>
      </w:r>
      <w:proofErr w:type="spellStart"/>
      <w:r w:rsidRPr="003064DC">
        <w:rPr>
          <w:rFonts w:ascii="Times New Roman" w:hAnsi="Times New Roman" w:cs="Times New Roman"/>
          <w:sz w:val="28"/>
          <w:szCs w:val="28"/>
        </w:rPr>
        <w:t>Лорш</w:t>
      </w:r>
      <w:proofErr w:type="spellEnd"/>
      <w:r w:rsidRPr="003064DC">
        <w:rPr>
          <w:rFonts w:ascii="Times New Roman" w:hAnsi="Times New Roman" w:cs="Times New Roman"/>
          <w:sz w:val="28"/>
          <w:szCs w:val="28"/>
        </w:rPr>
        <w:t xml:space="preserve">, Д. Розенцвейг, Дж. Томпсон, </w:t>
      </w:r>
      <w:proofErr w:type="gramStart"/>
      <w:r w:rsidRPr="003064DC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3064D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064DC">
        <w:rPr>
          <w:rFonts w:ascii="Times New Roman" w:hAnsi="Times New Roman" w:cs="Times New Roman"/>
          <w:sz w:val="28"/>
          <w:szCs w:val="28"/>
        </w:rPr>
        <w:t>Шерман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610">
        <w:rPr>
          <w:rFonts w:ascii="Times New Roman" w:hAnsi="Times New Roman" w:cs="Times New Roman"/>
          <w:sz w:val="28"/>
          <w:szCs w:val="28"/>
        </w:rPr>
        <w:t xml:space="preserve">Ситуационный подход </w:t>
      </w:r>
      <w:r>
        <w:rPr>
          <w:rFonts w:ascii="Times New Roman" w:hAnsi="Times New Roman" w:cs="Times New Roman"/>
          <w:sz w:val="28"/>
          <w:szCs w:val="28"/>
        </w:rPr>
        <w:t xml:space="preserve">в противовес классической школе и школе «человеческих отношений» отрицал возможность создания талона эффективной организации, основанной на универсальных принципах </w:t>
      </w:r>
      <w:r>
        <w:rPr>
          <w:rFonts w:ascii="Times New Roman" w:hAnsi="Times New Roman" w:cs="Times New Roman"/>
          <w:sz w:val="28"/>
          <w:szCs w:val="28"/>
        </w:rPr>
        <w:lastRenderedPageBreak/>
        <w:t>управления.</w:t>
      </w:r>
    </w:p>
    <w:p w:rsid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610">
        <w:rPr>
          <w:rFonts w:ascii="Times New Roman" w:hAnsi="Times New Roman" w:cs="Times New Roman"/>
          <w:sz w:val="28"/>
          <w:szCs w:val="28"/>
        </w:rPr>
        <w:t xml:space="preserve">Ситуационный подход </w:t>
      </w:r>
      <w:r>
        <w:rPr>
          <w:rFonts w:ascii="Times New Roman" w:hAnsi="Times New Roman" w:cs="Times New Roman"/>
          <w:sz w:val="28"/>
          <w:szCs w:val="28"/>
        </w:rPr>
        <w:t>является развитием системного подхода к управлению, так как опирается на концепцию организации как открытой системы, находящейся в постоянно меняющейся, неоднородной внешней среде, определяющие факторы которой поддаются только вероятностн6ой оценке.</w:t>
      </w:r>
    </w:p>
    <w:p w:rsidR="00872140" w:rsidRPr="0037761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Рассмотренные выше подходы к менеджменту не увязывали организационные цели с ситуацией, в которой находится организация в данный конкретный момент. Ситуация лежит в основе данного подхода и представляет собой набор переменных (обстоятельств), которые сильно влияют на организацию в данное время.</w:t>
      </w:r>
    </w:p>
    <w:p w:rsidR="00872140" w:rsidRP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610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77610">
        <w:rPr>
          <w:rFonts w:ascii="Times New Roman" w:hAnsi="Times New Roman" w:cs="Times New Roman"/>
          <w:sz w:val="28"/>
          <w:szCs w:val="28"/>
        </w:rPr>
        <w:t xml:space="preserve">то </w:t>
      </w:r>
      <w:r w:rsidRPr="00872140">
        <w:rPr>
          <w:rFonts w:ascii="Times New Roman" w:hAnsi="Times New Roman" w:cs="Times New Roman"/>
          <w:sz w:val="28"/>
          <w:szCs w:val="28"/>
        </w:rPr>
        <w:t>же время ситуационный подход основан на разумном использовании опыта, накопленного рассмотренными выше школами управления и современными подходами к менеджменту, применительно к тем ситуациям, в которых оказывается организация. Применяя ситуационный подход, руководители организации в зависимости от сложившихся условий внешней и внутренней среды должны наиболее рациональным способом выбрать те структуры, подходы, методы и приемы управления, которые способны улучшить положение организации, т.е. вывести ее из той ситуации, в которой она находится. Так как в менеджменте набор подобных подходов, методов и приемов чрезвычайно велик, то ситуационный подход должен предполагать возможность разработки адекватной модели организации, способной перестраиваться в зависимости от изменения ситуации и использовать ту методологию управления, которая более всего соответствует данной ситуации. Создать подобную модель организации в современных условиях практически невозможно, но можно представить методологию ситуационного подхода в виде пошагового процесса:</w:t>
      </w:r>
    </w:p>
    <w:p w:rsidR="00872140" w:rsidRP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 xml:space="preserve">1. Руководитель должен быть знаком с методами и технологиями профессионального управления. </w:t>
      </w:r>
    </w:p>
    <w:p w:rsidR="00872140" w:rsidRP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2. Используя ситуационный подход, руководитель должен предвидеть возможные последствия от использования тех или иных методов и технологий управления.</w:t>
      </w:r>
    </w:p>
    <w:p w:rsidR="00872140" w:rsidRP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3. Руководитель должен уметь правильно определять факторы, влияющие на развитие ситуации, и предвидеть те изменения, которые связаны со сменой наиболее влиятельных факторов.</w:t>
      </w:r>
    </w:p>
    <w:p w:rsid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4. Руководитель должен уметь выбирать наиболее рациональные управленческие приемы и методы</w:t>
      </w:r>
      <w:r w:rsidRPr="00377610">
        <w:rPr>
          <w:rFonts w:ascii="Times New Roman" w:hAnsi="Times New Roman" w:cs="Times New Roman"/>
          <w:sz w:val="28"/>
          <w:szCs w:val="28"/>
        </w:rPr>
        <w:t xml:space="preserve"> в </w:t>
      </w:r>
      <w:r>
        <w:rPr>
          <w:rFonts w:ascii="Times New Roman" w:hAnsi="Times New Roman" w:cs="Times New Roman"/>
          <w:sz w:val="28"/>
          <w:szCs w:val="28"/>
        </w:rPr>
        <w:t>конкретной ситуации для реал</w:t>
      </w:r>
      <w:r w:rsidRPr="00377610">
        <w:rPr>
          <w:rFonts w:ascii="Times New Roman" w:hAnsi="Times New Roman" w:cs="Times New Roman"/>
          <w:sz w:val="28"/>
          <w:szCs w:val="28"/>
        </w:rPr>
        <w:t>изации целей организации с наименьшими отр</w:t>
      </w:r>
      <w:r>
        <w:rPr>
          <w:rFonts w:ascii="Times New Roman" w:hAnsi="Times New Roman" w:cs="Times New Roman"/>
          <w:sz w:val="28"/>
          <w:szCs w:val="28"/>
        </w:rPr>
        <w:t>ицательными по</w:t>
      </w:r>
      <w:r w:rsidRPr="00377610">
        <w:rPr>
          <w:rFonts w:ascii="Times New Roman" w:hAnsi="Times New Roman" w:cs="Times New Roman"/>
          <w:sz w:val="28"/>
          <w:szCs w:val="28"/>
        </w:rPr>
        <w:t>следствиями.</w:t>
      </w:r>
    </w:p>
    <w:p w:rsidR="00872140" w:rsidRPr="006074F8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74F8">
        <w:rPr>
          <w:rFonts w:ascii="Times New Roman" w:hAnsi="Times New Roman" w:cs="Times New Roman"/>
          <w:sz w:val="28"/>
          <w:szCs w:val="28"/>
        </w:rPr>
        <w:t>В представленной пошаговой реализации ситуационного подхода особую важность приобретает третий шаг, связанный с выя</w:t>
      </w:r>
      <w:r>
        <w:rPr>
          <w:rFonts w:ascii="Times New Roman" w:hAnsi="Times New Roman" w:cs="Times New Roman"/>
          <w:sz w:val="28"/>
          <w:szCs w:val="28"/>
        </w:rPr>
        <w:t xml:space="preserve">влением ситуационных </w:t>
      </w:r>
      <w:r w:rsidRPr="006074F8">
        <w:rPr>
          <w:rFonts w:ascii="Times New Roman" w:hAnsi="Times New Roman" w:cs="Times New Roman"/>
          <w:sz w:val="28"/>
          <w:szCs w:val="28"/>
        </w:rPr>
        <w:t>факторов и определением их влияния 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074F8">
        <w:rPr>
          <w:rFonts w:ascii="Times New Roman" w:hAnsi="Times New Roman" w:cs="Times New Roman"/>
          <w:sz w:val="28"/>
          <w:szCs w:val="28"/>
        </w:rPr>
        <w:t xml:space="preserve">успех или неудачу </w:t>
      </w:r>
      <w:r w:rsidRPr="006074F8">
        <w:rPr>
          <w:rFonts w:ascii="Times New Roman" w:hAnsi="Times New Roman" w:cs="Times New Roman"/>
          <w:sz w:val="28"/>
          <w:szCs w:val="28"/>
        </w:rPr>
        <w:lastRenderedPageBreak/>
        <w:t>организации. Из-за множества подобных ситу</w:t>
      </w:r>
      <w:r>
        <w:rPr>
          <w:rFonts w:ascii="Times New Roman" w:hAnsi="Times New Roman" w:cs="Times New Roman"/>
          <w:sz w:val="28"/>
          <w:szCs w:val="28"/>
        </w:rPr>
        <w:t xml:space="preserve">ационных факторов, </w:t>
      </w:r>
      <w:r w:rsidRPr="006074F8">
        <w:rPr>
          <w:rFonts w:ascii="Times New Roman" w:hAnsi="Times New Roman" w:cs="Times New Roman"/>
          <w:sz w:val="28"/>
          <w:szCs w:val="28"/>
        </w:rPr>
        <w:t>влияющих на деятельность организации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6074F8">
        <w:rPr>
          <w:rFonts w:ascii="Times New Roman" w:hAnsi="Times New Roman" w:cs="Times New Roman"/>
          <w:sz w:val="28"/>
          <w:szCs w:val="28"/>
        </w:rPr>
        <w:t xml:space="preserve"> иссле</w:t>
      </w:r>
      <w:r>
        <w:rPr>
          <w:rFonts w:ascii="Times New Roman" w:hAnsi="Times New Roman" w:cs="Times New Roman"/>
          <w:sz w:val="28"/>
          <w:szCs w:val="28"/>
        </w:rPr>
        <w:t>д</w:t>
      </w:r>
      <w:r w:rsidRPr="006074F8">
        <w:rPr>
          <w:rFonts w:ascii="Times New Roman" w:hAnsi="Times New Roman" w:cs="Times New Roman"/>
          <w:sz w:val="28"/>
          <w:szCs w:val="28"/>
        </w:rPr>
        <w:t>ователи ограничивают их количество, выделяя наиболее ва</w:t>
      </w:r>
      <w:r>
        <w:rPr>
          <w:rFonts w:ascii="Times New Roman" w:hAnsi="Times New Roman" w:cs="Times New Roman"/>
          <w:sz w:val="28"/>
          <w:szCs w:val="28"/>
        </w:rPr>
        <w:t>ж</w:t>
      </w:r>
      <w:r w:rsidRPr="006074F8">
        <w:rPr>
          <w:rFonts w:ascii="Times New Roman" w:hAnsi="Times New Roman" w:cs="Times New Roman"/>
          <w:sz w:val="28"/>
          <w:szCs w:val="28"/>
        </w:rPr>
        <w:t>ные факторы внешней и внутренней среды с использованием сит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6074F8">
        <w:rPr>
          <w:rFonts w:ascii="Times New Roman" w:hAnsi="Times New Roman" w:cs="Times New Roman"/>
          <w:sz w:val="28"/>
          <w:szCs w:val="28"/>
        </w:rPr>
        <w:t>ационного анализа. Считается, что существует не более десятка таки</w:t>
      </w:r>
      <w:r>
        <w:rPr>
          <w:rFonts w:ascii="Times New Roman" w:hAnsi="Times New Roman" w:cs="Times New Roman"/>
          <w:sz w:val="28"/>
          <w:szCs w:val="28"/>
        </w:rPr>
        <w:t xml:space="preserve">х </w:t>
      </w:r>
      <w:r w:rsidRPr="006074F8">
        <w:rPr>
          <w:rFonts w:ascii="Times New Roman" w:hAnsi="Times New Roman" w:cs="Times New Roman"/>
          <w:sz w:val="28"/>
          <w:szCs w:val="28"/>
        </w:rPr>
        <w:t>внутренних и внешних факторов, необходимых для успешного упр</w:t>
      </w:r>
      <w:r>
        <w:rPr>
          <w:rFonts w:ascii="Times New Roman" w:hAnsi="Times New Roman" w:cs="Times New Roman"/>
          <w:sz w:val="28"/>
          <w:szCs w:val="28"/>
        </w:rPr>
        <w:t>ав</w:t>
      </w:r>
      <w:r w:rsidRPr="006074F8">
        <w:rPr>
          <w:rFonts w:ascii="Times New Roman" w:hAnsi="Times New Roman" w:cs="Times New Roman"/>
          <w:sz w:val="28"/>
          <w:szCs w:val="28"/>
        </w:rPr>
        <w:t>ления организацией.</w:t>
      </w:r>
    </w:p>
    <w:p w:rsidR="00872140" w:rsidRPr="00872140" w:rsidRDefault="00872140" w:rsidP="00872140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2140">
        <w:rPr>
          <w:rFonts w:ascii="Times New Roman" w:hAnsi="Times New Roman" w:cs="Times New Roman"/>
          <w:sz w:val="28"/>
          <w:szCs w:val="28"/>
        </w:rPr>
        <w:t>Ситуационный анализ — это процесс сопоставления потенциала организации с характеристиками внешней среды, в которой он функционирует в данный момент.</w:t>
      </w:r>
    </w:p>
    <w:p w:rsidR="00872140" w:rsidRDefault="00872140" w:rsidP="00872140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074F8">
        <w:rPr>
          <w:rFonts w:ascii="Times New Roman" w:hAnsi="Times New Roman" w:cs="Times New Roman"/>
          <w:sz w:val="28"/>
          <w:szCs w:val="28"/>
        </w:rPr>
        <w:t>Под потенциалом организации понимается совокупность им</w:t>
      </w:r>
      <w:r>
        <w:rPr>
          <w:rFonts w:ascii="Times New Roman" w:hAnsi="Times New Roman" w:cs="Times New Roman"/>
          <w:sz w:val="28"/>
          <w:szCs w:val="28"/>
        </w:rPr>
        <w:t>еющ</w:t>
      </w:r>
      <w:r w:rsidRPr="006074F8">
        <w:rPr>
          <w:rFonts w:ascii="Times New Roman" w:hAnsi="Times New Roman" w:cs="Times New Roman"/>
          <w:sz w:val="28"/>
          <w:szCs w:val="28"/>
        </w:rPr>
        <w:t xml:space="preserve">ихся ресурсов и возможностей для разработки и реализации </w:t>
      </w:r>
      <w:r>
        <w:rPr>
          <w:rFonts w:ascii="Times New Roman" w:hAnsi="Times New Roman" w:cs="Times New Roman"/>
          <w:sz w:val="28"/>
          <w:szCs w:val="28"/>
        </w:rPr>
        <w:t xml:space="preserve"> ее </w:t>
      </w:r>
      <w:r w:rsidRPr="006074F8">
        <w:rPr>
          <w:rFonts w:ascii="Times New Roman" w:hAnsi="Times New Roman" w:cs="Times New Roman"/>
          <w:sz w:val="28"/>
          <w:szCs w:val="28"/>
        </w:rPr>
        <w:t>целей и планов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6074F8">
        <w:rPr>
          <w:rFonts w:ascii="Times New Roman" w:hAnsi="Times New Roman" w:cs="Times New Roman"/>
          <w:sz w:val="28"/>
          <w:szCs w:val="28"/>
        </w:rPr>
        <w:t xml:space="preserve"> В результате анализа внутренней среды организации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074F8">
        <w:rPr>
          <w:rFonts w:ascii="Times New Roman" w:hAnsi="Times New Roman" w:cs="Times New Roman"/>
          <w:sz w:val="28"/>
          <w:szCs w:val="28"/>
        </w:rPr>
        <w:t xml:space="preserve">определяется количественная оценка факторов, определяющих </w:t>
      </w:r>
      <w:r>
        <w:rPr>
          <w:rFonts w:ascii="Times New Roman" w:hAnsi="Times New Roman" w:cs="Times New Roman"/>
          <w:sz w:val="28"/>
          <w:szCs w:val="28"/>
        </w:rPr>
        <w:t xml:space="preserve">ее </w:t>
      </w:r>
      <w:r w:rsidRPr="006074F8">
        <w:rPr>
          <w:rFonts w:ascii="Times New Roman" w:hAnsi="Times New Roman" w:cs="Times New Roman"/>
          <w:sz w:val="28"/>
          <w:szCs w:val="28"/>
        </w:rPr>
        <w:t>сильные и слабые стороны, что</w:t>
      </w:r>
      <w:r>
        <w:rPr>
          <w:rFonts w:ascii="Times New Roman" w:hAnsi="Times New Roman" w:cs="Times New Roman"/>
          <w:sz w:val="28"/>
          <w:szCs w:val="28"/>
        </w:rPr>
        <w:t xml:space="preserve"> позволяет расставить приоритеты в распределении </w:t>
      </w:r>
      <w:r w:rsidRPr="006074F8">
        <w:rPr>
          <w:rFonts w:ascii="Times New Roman" w:hAnsi="Times New Roman" w:cs="Times New Roman"/>
          <w:sz w:val="28"/>
          <w:szCs w:val="28"/>
        </w:rPr>
        <w:t>ресурсов. Сочетание наиболее значимых сильны</w:t>
      </w:r>
      <w:r>
        <w:rPr>
          <w:rFonts w:ascii="Times New Roman" w:hAnsi="Times New Roman" w:cs="Times New Roman"/>
          <w:sz w:val="28"/>
          <w:szCs w:val="28"/>
        </w:rPr>
        <w:t xml:space="preserve">х </w:t>
      </w:r>
      <w:proofErr w:type="gramStart"/>
      <w:r>
        <w:rPr>
          <w:rFonts w:ascii="Times New Roman" w:hAnsi="Times New Roman" w:cs="Times New Roman"/>
          <w:sz w:val="28"/>
          <w:szCs w:val="28"/>
        </w:rPr>
        <w:t>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слабых сторон организации </w:t>
      </w:r>
      <w:r w:rsidRPr="006074F8">
        <w:rPr>
          <w:rFonts w:ascii="Times New Roman" w:hAnsi="Times New Roman" w:cs="Times New Roman"/>
          <w:sz w:val="28"/>
          <w:szCs w:val="28"/>
        </w:rPr>
        <w:t>с угрозами и возможностями для н</w:t>
      </w:r>
      <w:r>
        <w:rPr>
          <w:rFonts w:ascii="Times New Roman" w:hAnsi="Times New Roman" w:cs="Times New Roman"/>
          <w:sz w:val="28"/>
          <w:szCs w:val="28"/>
        </w:rPr>
        <w:t xml:space="preserve">ее во внешней </w:t>
      </w:r>
      <w:r w:rsidRPr="006074F8">
        <w:rPr>
          <w:rFonts w:ascii="Times New Roman" w:hAnsi="Times New Roman" w:cs="Times New Roman"/>
          <w:sz w:val="28"/>
          <w:szCs w:val="28"/>
        </w:rPr>
        <w:t>среде позволяет выяв</w:t>
      </w:r>
      <w:r>
        <w:rPr>
          <w:rFonts w:ascii="Times New Roman" w:hAnsi="Times New Roman" w:cs="Times New Roman"/>
          <w:sz w:val="28"/>
          <w:szCs w:val="28"/>
        </w:rPr>
        <w:t xml:space="preserve">ить проблемные поля организации, где </w:t>
      </w:r>
      <w:r w:rsidRPr="006074F8">
        <w:rPr>
          <w:rFonts w:ascii="Times New Roman" w:hAnsi="Times New Roman" w:cs="Times New Roman"/>
          <w:sz w:val="28"/>
          <w:szCs w:val="28"/>
        </w:rPr>
        <w:t xml:space="preserve">каждая проблема может быть оценена и </w:t>
      </w:r>
      <w:proofErr w:type="spellStart"/>
      <w:r w:rsidRPr="006074F8">
        <w:rPr>
          <w:rFonts w:ascii="Times New Roman" w:hAnsi="Times New Roman" w:cs="Times New Roman"/>
          <w:sz w:val="28"/>
          <w:szCs w:val="28"/>
        </w:rPr>
        <w:t>проранжирована</w:t>
      </w:r>
      <w:proofErr w:type="spellEnd"/>
      <w:r w:rsidRPr="006074F8">
        <w:rPr>
          <w:rFonts w:ascii="Times New Roman" w:hAnsi="Times New Roman" w:cs="Times New Roman"/>
          <w:sz w:val="28"/>
          <w:szCs w:val="28"/>
        </w:rPr>
        <w:t>. Выявленные наиболее значимые проблемы позволяют определить ключевые цели организации в анализируемой ситуации, которые могут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074F8">
        <w:rPr>
          <w:rFonts w:ascii="Times New Roman" w:hAnsi="Times New Roman" w:cs="Times New Roman"/>
          <w:sz w:val="28"/>
          <w:szCs w:val="28"/>
        </w:rPr>
        <w:t>быть положены в основу разработки ее планов.</w:t>
      </w:r>
    </w:p>
    <w:p w:rsidR="00752417" w:rsidRDefault="00752417" w:rsidP="00872140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52417" w:rsidRPr="00752417" w:rsidRDefault="00752417" w:rsidP="00752417">
      <w:pPr>
        <w:widowControl w:val="0"/>
        <w:spacing w:after="0"/>
        <w:jc w:val="center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752417">
        <w:rPr>
          <w:rFonts w:ascii="Times New Roman" w:hAnsi="Times New Roman" w:cs="Times New Roman"/>
          <w:b/>
          <w:sz w:val="32"/>
          <w:szCs w:val="32"/>
          <w:u w:val="single"/>
        </w:rPr>
        <w:t xml:space="preserve">Тема - </w:t>
      </w:r>
      <w:r w:rsidRPr="00752417">
        <w:rPr>
          <w:rFonts w:ascii="Times New Roman" w:hAnsi="Times New Roman" w:cs="Times New Roman"/>
          <w:b/>
          <w:sz w:val="32"/>
          <w:szCs w:val="32"/>
          <w:u w:val="single"/>
        </w:rPr>
        <w:t>Основные понятия и содержание управленческих решений</w:t>
      </w:r>
    </w:p>
    <w:p w:rsidR="00752417" w:rsidRPr="00604B04" w:rsidRDefault="00752417" w:rsidP="00752417">
      <w:pPr>
        <w:widowControl w:val="0"/>
        <w:spacing w:after="0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752417" w:rsidRPr="00EE59A2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E59A2">
        <w:rPr>
          <w:rFonts w:ascii="Times New Roman" w:hAnsi="Times New Roman" w:cs="Times New Roman"/>
          <w:sz w:val="28"/>
          <w:szCs w:val="28"/>
        </w:rPr>
        <w:t>Каждый человек в течение дня принимает десятки, а на протяжении жизни тысячи решений. Некоторые из них весьма индивидуальны</w:t>
      </w:r>
      <w:r>
        <w:rPr>
          <w:rFonts w:ascii="Times New Roman" w:hAnsi="Times New Roman" w:cs="Times New Roman"/>
          <w:sz w:val="28"/>
          <w:szCs w:val="28"/>
        </w:rPr>
        <w:t>, д</w:t>
      </w:r>
      <w:r w:rsidRPr="00EE59A2">
        <w:rPr>
          <w:rFonts w:ascii="Times New Roman" w:hAnsi="Times New Roman" w:cs="Times New Roman"/>
          <w:sz w:val="28"/>
          <w:szCs w:val="28"/>
        </w:rPr>
        <w:t>ругие решения более сложны и требуют тщательного обдумывания. Хотим мы этого или не хотим, все мы принимаем решения.</w:t>
      </w:r>
    </w:p>
    <w:p w:rsidR="00752417" w:rsidRPr="00EE59A2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5ED2">
        <w:rPr>
          <w:rFonts w:ascii="Times New Roman" w:hAnsi="Times New Roman" w:cs="Times New Roman"/>
          <w:b/>
          <w:sz w:val="28"/>
          <w:szCs w:val="28"/>
        </w:rPr>
        <w:t>Для менеджера принятие решений - это постоянная и ответственная работа. Принятые решения касаются не только менеджера, но и других людей, во многих случаях всей организации</w:t>
      </w:r>
      <w:r w:rsidRPr="00EE59A2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поэтому </w:t>
      </w:r>
      <w:r w:rsidRPr="00EE59A2">
        <w:rPr>
          <w:rFonts w:ascii="Times New Roman" w:hAnsi="Times New Roman" w:cs="Times New Roman"/>
          <w:sz w:val="28"/>
          <w:szCs w:val="28"/>
        </w:rPr>
        <w:t>понимание природы и сути принятия решений чрезвычайно важно для каждого, кто хочет добиться успеха в области управления.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E59A2">
        <w:rPr>
          <w:rFonts w:ascii="Times New Roman" w:hAnsi="Times New Roman" w:cs="Times New Roman"/>
          <w:sz w:val="28"/>
          <w:szCs w:val="28"/>
        </w:rPr>
        <w:t>Одним из показателей деятельности менеджера является его способность принимать правильные решения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EE59A2">
        <w:rPr>
          <w:rFonts w:ascii="Times New Roman" w:hAnsi="Times New Roman" w:cs="Times New Roman"/>
          <w:sz w:val="28"/>
          <w:szCs w:val="28"/>
        </w:rPr>
        <w:t xml:space="preserve"> Так как менеджеры выполняют четыре функции управления, они реально имеют дело с постоянным потоком решений по каждой из них, т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EE59A2">
        <w:rPr>
          <w:rFonts w:ascii="Times New Roman" w:hAnsi="Times New Roman" w:cs="Times New Roman"/>
          <w:sz w:val="28"/>
          <w:szCs w:val="28"/>
        </w:rPr>
        <w:t xml:space="preserve">е. планирование, организация, мотивация и контроль. </w:t>
      </w:r>
      <w:r w:rsidRPr="00513610">
        <w:rPr>
          <w:rFonts w:ascii="Times New Roman" w:hAnsi="Times New Roman" w:cs="Times New Roman"/>
          <w:sz w:val="28"/>
          <w:szCs w:val="28"/>
        </w:rPr>
        <w:t>Поэтому охарактеризовать области принятия решений в организационном управлении можно лишь в общих чертах, выделив сферы планирования, организации, мотивации и контроля.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E2A0D">
        <w:rPr>
          <w:rFonts w:ascii="Times New Roman" w:hAnsi="Times New Roman" w:cs="Times New Roman"/>
          <w:sz w:val="28"/>
          <w:szCs w:val="28"/>
          <w:u w:val="single"/>
        </w:rPr>
        <w:lastRenderedPageBreak/>
        <w:t>В процессе планирования</w:t>
      </w:r>
      <w:r w:rsidRPr="00513610">
        <w:rPr>
          <w:rFonts w:ascii="Times New Roman" w:hAnsi="Times New Roman" w:cs="Times New Roman"/>
          <w:sz w:val="28"/>
          <w:szCs w:val="28"/>
        </w:rPr>
        <w:t xml:space="preserve"> принимаются решения: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3610">
        <w:rPr>
          <w:rFonts w:ascii="Times New Roman" w:hAnsi="Times New Roman" w:cs="Times New Roman"/>
          <w:sz w:val="28"/>
          <w:szCs w:val="28"/>
        </w:rPr>
        <w:t>• о предназначении, миссии и целях организац</w:t>
      </w:r>
      <w:proofErr w:type="gramStart"/>
      <w:r w:rsidRPr="00513610">
        <w:rPr>
          <w:rFonts w:ascii="Times New Roman" w:hAnsi="Times New Roman" w:cs="Times New Roman"/>
          <w:sz w:val="28"/>
          <w:szCs w:val="28"/>
        </w:rPr>
        <w:t>ии и ее</w:t>
      </w:r>
      <w:proofErr w:type="gramEnd"/>
      <w:r w:rsidRPr="00513610">
        <w:rPr>
          <w:rFonts w:ascii="Times New Roman" w:hAnsi="Times New Roman" w:cs="Times New Roman"/>
          <w:sz w:val="28"/>
          <w:szCs w:val="28"/>
        </w:rPr>
        <w:t xml:space="preserve"> подразделений;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3610">
        <w:rPr>
          <w:rFonts w:ascii="Times New Roman" w:hAnsi="Times New Roman" w:cs="Times New Roman"/>
          <w:sz w:val="28"/>
          <w:szCs w:val="28"/>
        </w:rPr>
        <w:t>• стратегии и тактике достижения поставленных целей;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3610">
        <w:rPr>
          <w:rFonts w:ascii="Times New Roman" w:hAnsi="Times New Roman" w:cs="Times New Roman"/>
          <w:sz w:val="28"/>
          <w:szCs w:val="28"/>
        </w:rPr>
        <w:t xml:space="preserve">• </w:t>
      </w:r>
      <w:proofErr w:type="gramStart"/>
      <w:r w:rsidRPr="00513610">
        <w:rPr>
          <w:rFonts w:ascii="Times New Roman" w:hAnsi="Times New Roman" w:cs="Times New Roman"/>
          <w:sz w:val="28"/>
          <w:szCs w:val="28"/>
        </w:rPr>
        <w:t>состоянии</w:t>
      </w:r>
      <w:proofErr w:type="gramEnd"/>
      <w:r w:rsidRPr="00513610">
        <w:rPr>
          <w:rFonts w:ascii="Times New Roman" w:hAnsi="Times New Roman" w:cs="Times New Roman"/>
          <w:sz w:val="28"/>
          <w:szCs w:val="28"/>
        </w:rPr>
        <w:t xml:space="preserve"> внешней среды, ее параметрах, существенных для достижения целей, ее влиянии на будущее организации;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3610">
        <w:rPr>
          <w:rFonts w:ascii="Times New Roman" w:hAnsi="Times New Roman" w:cs="Times New Roman"/>
          <w:sz w:val="28"/>
          <w:szCs w:val="28"/>
        </w:rPr>
        <w:t xml:space="preserve">• </w:t>
      </w:r>
      <w:proofErr w:type="gramStart"/>
      <w:r w:rsidRPr="00513610">
        <w:rPr>
          <w:rFonts w:ascii="Times New Roman" w:hAnsi="Times New Roman" w:cs="Times New Roman"/>
          <w:sz w:val="28"/>
          <w:szCs w:val="28"/>
        </w:rPr>
        <w:t>бюджете</w:t>
      </w:r>
      <w:proofErr w:type="gramEnd"/>
      <w:r w:rsidRPr="00513610">
        <w:rPr>
          <w:rFonts w:ascii="Times New Roman" w:hAnsi="Times New Roman" w:cs="Times New Roman"/>
          <w:sz w:val="28"/>
          <w:szCs w:val="28"/>
        </w:rPr>
        <w:t xml:space="preserve"> организации;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3610">
        <w:rPr>
          <w:rFonts w:ascii="Times New Roman" w:hAnsi="Times New Roman" w:cs="Times New Roman"/>
          <w:sz w:val="28"/>
          <w:szCs w:val="28"/>
        </w:rPr>
        <w:t>• разработке новых видов товаров и услуг;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3610">
        <w:rPr>
          <w:rFonts w:ascii="Times New Roman" w:hAnsi="Times New Roman" w:cs="Times New Roman"/>
          <w:sz w:val="28"/>
          <w:szCs w:val="28"/>
        </w:rPr>
        <w:t xml:space="preserve">• </w:t>
      </w:r>
      <w:proofErr w:type="gramStart"/>
      <w:r w:rsidRPr="00513610">
        <w:rPr>
          <w:rFonts w:ascii="Times New Roman" w:hAnsi="Times New Roman" w:cs="Times New Roman"/>
          <w:sz w:val="28"/>
          <w:szCs w:val="28"/>
        </w:rPr>
        <w:t>выборе</w:t>
      </w:r>
      <w:proofErr w:type="gramEnd"/>
      <w:r w:rsidRPr="00513610">
        <w:rPr>
          <w:rFonts w:ascii="Times New Roman" w:hAnsi="Times New Roman" w:cs="Times New Roman"/>
          <w:sz w:val="28"/>
          <w:szCs w:val="28"/>
        </w:rPr>
        <w:t xml:space="preserve"> инвестиционных проектов;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3610">
        <w:rPr>
          <w:rFonts w:ascii="Times New Roman" w:hAnsi="Times New Roman" w:cs="Times New Roman"/>
          <w:sz w:val="28"/>
          <w:szCs w:val="28"/>
        </w:rPr>
        <w:t xml:space="preserve">• целевых рыночных </w:t>
      </w:r>
      <w:proofErr w:type="gramStart"/>
      <w:r w:rsidRPr="00513610">
        <w:rPr>
          <w:rFonts w:ascii="Times New Roman" w:hAnsi="Times New Roman" w:cs="Times New Roman"/>
          <w:sz w:val="28"/>
          <w:szCs w:val="28"/>
        </w:rPr>
        <w:t>сегментах</w:t>
      </w:r>
      <w:proofErr w:type="gramEnd"/>
      <w:r w:rsidRPr="00513610">
        <w:rPr>
          <w:rFonts w:ascii="Times New Roman" w:hAnsi="Times New Roman" w:cs="Times New Roman"/>
          <w:sz w:val="28"/>
          <w:szCs w:val="28"/>
        </w:rPr>
        <w:t xml:space="preserve"> и позиционировании товаров или услуг на целевых рынках;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3610">
        <w:rPr>
          <w:rFonts w:ascii="Times New Roman" w:hAnsi="Times New Roman" w:cs="Times New Roman"/>
          <w:sz w:val="28"/>
          <w:szCs w:val="28"/>
        </w:rPr>
        <w:t>• стратегии ценообразования;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3610">
        <w:rPr>
          <w:rFonts w:ascii="Times New Roman" w:hAnsi="Times New Roman" w:cs="Times New Roman"/>
          <w:sz w:val="28"/>
          <w:szCs w:val="28"/>
        </w:rPr>
        <w:t xml:space="preserve">• </w:t>
      </w:r>
      <w:proofErr w:type="gramStart"/>
      <w:r w:rsidRPr="00513610">
        <w:rPr>
          <w:rFonts w:ascii="Times New Roman" w:hAnsi="Times New Roman" w:cs="Times New Roman"/>
          <w:sz w:val="28"/>
          <w:szCs w:val="28"/>
        </w:rPr>
        <w:t>каналах</w:t>
      </w:r>
      <w:proofErr w:type="gramEnd"/>
      <w:r w:rsidRPr="00513610">
        <w:rPr>
          <w:rFonts w:ascii="Times New Roman" w:hAnsi="Times New Roman" w:cs="Times New Roman"/>
          <w:sz w:val="28"/>
          <w:szCs w:val="28"/>
        </w:rPr>
        <w:t xml:space="preserve"> сбыта и распределения продукции;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3610">
        <w:rPr>
          <w:rFonts w:ascii="Times New Roman" w:hAnsi="Times New Roman" w:cs="Times New Roman"/>
          <w:sz w:val="28"/>
          <w:szCs w:val="28"/>
        </w:rPr>
        <w:t xml:space="preserve">• </w:t>
      </w:r>
      <w:proofErr w:type="gramStart"/>
      <w:r w:rsidRPr="00513610">
        <w:rPr>
          <w:rFonts w:ascii="Times New Roman" w:hAnsi="Times New Roman" w:cs="Times New Roman"/>
          <w:sz w:val="28"/>
          <w:szCs w:val="28"/>
        </w:rPr>
        <w:t>способах</w:t>
      </w:r>
      <w:proofErr w:type="gramEnd"/>
      <w:r w:rsidRPr="00513610">
        <w:rPr>
          <w:rFonts w:ascii="Times New Roman" w:hAnsi="Times New Roman" w:cs="Times New Roman"/>
          <w:sz w:val="28"/>
          <w:szCs w:val="28"/>
        </w:rPr>
        <w:t xml:space="preserve"> проведения рекламных кампаний.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E2A0D">
        <w:rPr>
          <w:rFonts w:ascii="Times New Roman" w:hAnsi="Times New Roman" w:cs="Times New Roman"/>
          <w:sz w:val="28"/>
          <w:szCs w:val="28"/>
          <w:u w:val="single"/>
        </w:rPr>
        <w:t>В процессе организации</w:t>
      </w:r>
      <w:r w:rsidRPr="00513610">
        <w:rPr>
          <w:rFonts w:ascii="Times New Roman" w:hAnsi="Times New Roman" w:cs="Times New Roman"/>
          <w:sz w:val="28"/>
          <w:szCs w:val="28"/>
        </w:rPr>
        <w:t xml:space="preserve"> деятельности принимаются решения: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3610">
        <w:rPr>
          <w:rFonts w:ascii="Times New Roman" w:hAnsi="Times New Roman" w:cs="Times New Roman"/>
          <w:sz w:val="28"/>
          <w:szCs w:val="28"/>
        </w:rPr>
        <w:t>• о способах организации взаимодействия подразделений и работников организации;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3610">
        <w:rPr>
          <w:rFonts w:ascii="Times New Roman" w:hAnsi="Times New Roman" w:cs="Times New Roman"/>
          <w:sz w:val="28"/>
          <w:szCs w:val="28"/>
        </w:rPr>
        <w:t>• организационной структуре;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3610">
        <w:rPr>
          <w:rFonts w:ascii="Times New Roman" w:hAnsi="Times New Roman" w:cs="Times New Roman"/>
          <w:sz w:val="28"/>
          <w:szCs w:val="28"/>
        </w:rPr>
        <w:t xml:space="preserve">• желательных </w:t>
      </w:r>
      <w:proofErr w:type="gramStart"/>
      <w:r w:rsidRPr="00513610">
        <w:rPr>
          <w:rFonts w:ascii="Times New Roman" w:hAnsi="Times New Roman" w:cs="Times New Roman"/>
          <w:sz w:val="28"/>
          <w:szCs w:val="28"/>
        </w:rPr>
        <w:t>изменениях</w:t>
      </w:r>
      <w:proofErr w:type="gramEnd"/>
      <w:r w:rsidRPr="00513610">
        <w:rPr>
          <w:rFonts w:ascii="Times New Roman" w:hAnsi="Times New Roman" w:cs="Times New Roman"/>
          <w:sz w:val="28"/>
          <w:szCs w:val="28"/>
        </w:rPr>
        <w:t xml:space="preserve"> организационной культуры;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3610">
        <w:rPr>
          <w:rFonts w:ascii="Times New Roman" w:hAnsi="Times New Roman" w:cs="Times New Roman"/>
          <w:sz w:val="28"/>
          <w:szCs w:val="28"/>
        </w:rPr>
        <w:t xml:space="preserve">• </w:t>
      </w:r>
      <w:proofErr w:type="gramStart"/>
      <w:r w:rsidRPr="00513610">
        <w:rPr>
          <w:rFonts w:ascii="Times New Roman" w:hAnsi="Times New Roman" w:cs="Times New Roman"/>
          <w:sz w:val="28"/>
          <w:szCs w:val="28"/>
        </w:rPr>
        <w:t>пределах</w:t>
      </w:r>
      <w:proofErr w:type="gramEnd"/>
      <w:r w:rsidRPr="00513610">
        <w:rPr>
          <w:rFonts w:ascii="Times New Roman" w:hAnsi="Times New Roman" w:cs="Times New Roman"/>
          <w:sz w:val="28"/>
          <w:szCs w:val="28"/>
        </w:rPr>
        <w:t xml:space="preserve"> и распределении властных полномочий;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3610">
        <w:rPr>
          <w:rFonts w:ascii="Times New Roman" w:hAnsi="Times New Roman" w:cs="Times New Roman"/>
          <w:sz w:val="28"/>
          <w:szCs w:val="28"/>
        </w:rPr>
        <w:t>• реорганизации вследствие изменения целей деятельности или состояния внешней среды.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E2A0D">
        <w:rPr>
          <w:rFonts w:ascii="Times New Roman" w:hAnsi="Times New Roman" w:cs="Times New Roman"/>
          <w:sz w:val="28"/>
          <w:szCs w:val="28"/>
          <w:u w:val="single"/>
        </w:rPr>
        <w:t>В процессе мотивации</w:t>
      </w:r>
      <w:r w:rsidRPr="00513610">
        <w:rPr>
          <w:rFonts w:ascii="Times New Roman" w:hAnsi="Times New Roman" w:cs="Times New Roman"/>
          <w:sz w:val="28"/>
          <w:szCs w:val="28"/>
        </w:rPr>
        <w:t xml:space="preserve"> принимаются решения: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3610">
        <w:rPr>
          <w:rFonts w:ascii="Times New Roman" w:hAnsi="Times New Roman" w:cs="Times New Roman"/>
          <w:sz w:val="28"/>
          <w:szCs w:val="28"/>
        </w:rPr>
        <w:t>• о нуждах и потребностях подчиненных;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3610">
        <w:rPr>
          <w:rFonts w:ascii="Times New Roman" w:hAnsi="Times New Roman" w:cs="Times New Roman"/>
          <w:sz w:val="28"/>
          <w:szCs w:val="28"/>
        </w:rPr>
        <w:t xml:space="preserve">• методах </w:t>
      </w:r>
      <w:proofErr w:type="gramStart"/>
      <w:r w:rsidRPr="00513610">
        <w:rPr>
          <w:rFonts w:ascii="Times New Roman" w:hAnsi="Times New Roman" w:cs="Times New Roman"/>
          <w:sz w:val="28"/>
          <w:szCs w:val="28"/>
        </w:rPr>
        <w:t>оценки измерения степени удовлетворения этих потребностей</w:t>
      </w:r>
      <w:proofErr w:type="gramEnd"/>
      <w:r w:rsidRPr="00513610">
        <w:rPr>
          <w:rFonts w:ascii="Times New Roman" w:hAnsi="Times New Roman" w:cs="Times New Roman"/>
          <w:sz w:val="28"/>
          <w:szCs w:val="28"/>
        </w:rPr>
        <w:t>;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3610">
        <w:rPr>
          <w:rFonts w:ascii="Times New Roman" w:hAnsi="Times New Roman" w:cs="Times New Roman"/>
          <w:sz w:val="28"/>
          <w:szCs w:val="28"/>
        </w:rPr>
        <w:t xml:space="preserve">• </w:t>
      </w:r>
      <w:proofErr w:type="gramStart"/>
      <w:r w:rsidRPr="00513610">
        <w:rPr>
          <w:rFonts w:ascii="Times New Roman" w:hAnsi="Times New Roman" w:cs="Times New Roman"/>
          <w:sz w:val="28"/>
          <w:szCs w:val="28"/>
        </w:rPr>
        <w:t>мерах</w:t>
      </w:r>
      <w:proofErr w:type="gramEnd"/>
      <w:r w:rsidRPr="00513610">
        <w:rPr>
          <w:rFonts w:ascii="Times New Roman" w:hAnsi="Times New Roman" w:cs="Times New Roman"/>
          <w:sz w:val="28"/>
          <w:szCs w:val="28"/>
        </w:rPr>
        <w:t xml:space="preserve"> для повышения производительности труда персонала;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3610">
        <w:rPr>
          <w:rFonts w:ascii="Times New Roman" w:hAnsi="Times New Roman" w:cs="Times New Roman"/>
          <w:sz w:val="28"/>
          <w:szCs w:val="28"/>
        </w:rPr>
        <w:t xml:space="preserve">• </w:t>
      </w:r>
      <w:proofErr w:type="gramStart"/>
      <w:r w:rsidRPr="00513610">
        <w:rPr>
          <w:rFonts w:ascii="Times New Roman" w:hAnsi="Times New Roman" w:cs="Times New Roman"/>
          <w:sz w:val="28"/>
          <w:szCs w:val="28"/>
        </w:rPr>
        <w:t>методах</w:t>
      </w:r>
      <w:proofErr w:type="gramEnd"/>
      <w:r w:rsidRPr="00513610">
        <w:rPr>
          <w:rFonts w:ascii="Times New Roman" w:hAnsi="Times New Roman" w:cs="Times New Roman"/>
          <w:sz w:val="28"/>
          <w:szCs w:val="28"/>
        </w:rPr>
        <w:t xml:space="preserve"> и приемах мотивации конкретных работников.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E2A0D">
        <w:rPr>
          <w:rFonts w:ascii="Times New Roman" w:hAnsi="Times New Roman" w:cs="Times New Roman"/>
          <w:sz w:val="28"/>
          <w:szCs w:val="28"/>
          <w:u w:val="single"/>
        </w:rPr>
        <w:t>В процессе контроля</w:t>
      </w:r>
      <w:r w:rsidRPr="00513610">
        <w:rPr>
          <w:rFonts w:ascii="Times New Roman" w:hAnsi="Times New Roman" w:cs="Times New Roman"/>
          <w:sz w:val="28"/>
          <w:szCs w:val="28"/>
        </w:rPr>
        <w:t xml:space="preserve"> принимаются решения о том: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3610">
        <w:rPr>
          <w:rFonts w:ascii="Times New Roman" w:hAnsi="Times New Roman" w:cs="Times New Roman"/>
          <w:sz w:val="28"/>
          <w:szCs w:val="28"/>
        </w:rPr>
        <w:t xml:space="preserve">• каким </w:t>
      </w:r>
      <w:proofErr w:type="gramStart"/>
      <w:r w:rsidRPr="00513610">
        <w:rPr>
          <w:rFonts w:ascii="Times New Roman" w:hAnsi="Times New Roman" w:cs="Times New Roman"/>
          <w:sz w:val="28"/>
          <w:szCs w:val="28"/>
        </w:rPr>
        <w:t>образом</w:t>
      </w:r>
      <w:proofErr w:type="gramEnd"/>
      <w:r w:rsidRPr="00513610">
        <w:rPr>
          <w:rFonts w:ascii="Times New Roman" w:hAnsi="Times New Roman" w:cs="Times New Roman"/>
          <w:sz w:val="28"/>
          <w:szCs w:val="28"/>
        </w:rPr>
        <w:t xml:space="preserve"> и по </w:t>
      </w:r>
      <w:proofErr w:type="gramStart"/>
      <w:r w:rsidRPr="00513610">
        <w:rPr>
          <w:rFonts w:ascii="Times New Roman" w:hAnsi="Times New Roman" w:cs="Times New Roman"/>
          <w:sz w:val="28"/>
          <w:szCs w:val="28"/>
        </w:rPr>
        <w:t>каким</w:t>
      </w:r>
      <w:proofErr w:type="gramEnd"/>
      <w:r w:rsidRPr="00513610">
        <w:rPr>
          <w:rFonts w:ascii="Times New Roman" w:hAnsi="Times New Roman" w:cs="Times New Roman"/>
          <w:sz w:val="28"/>
          <w:szCs w:val="28"/>
        </w:rPr>
        <w:t xml:space="preserve"> показателям следует оценивать результаты работы персонала;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3610">
        <w:rPr>
          <w:rFonts w:ascii="Times New Roman" w:hAnsi="Times New Roman" w:cs="Times New Roman"/>
          <w:sz w:val="28"/>
          <w:szCs w:val="28"/>
        </w:rPr>
        <w:t>• как часто следует измерять значения этих показателей;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3610">
        <w:rPr>
          <w:rFonts w:ascii="Times New Roman" w:hAnsi="Times New Roman" w:cs="Times New Roman"/>
          <w:sz w:val="28"/>
          <w:szCs w:val="28"/>
        </w:rPr>
        <w:t>• какие методы и процедуры контроля следует использовать в процессе управления организацией;</w:t>
      </w:r>
    </w:p>
    <w:p w:rsidR="00752417" w:rsidRPr="00513610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3610">
        <w:rPr>
          <w:rFonts w:ascii="Times New Roman" w:hAnsi="Times New Roman" w:cs="Times New Roman"/>
          <w:sz w:val="28"/>
          <w:szCs w:val="28"/>
        </w:rPr>
        <w:t>• насколько мы преуспели в достижении поставленных целей;</w:t>
      </w:r>
    </w:p>
    <w:p w:rsidR="00752417" w:rsidRDefault="00752417" w:rsidP="00752417">
      <w:pPr>
        <w:widowControl w:val="0"/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13610">
        <w:rPr>
          <w:rFonts w:ascii="Times New Roman" w:hAnsi="Times New Roman" w:cs="Times New Roman"/>
          <w:sz w:val="28"/>
          <w:szCs w:val="28"/>
        </w:rPr>
        <w:t>• какие изменения следует внести в работу организации, если цели ее деятельности не достигаются в полной мере.</w:t>
      </w:r>
    </w:p>
    <w:p w:rsidR="00752417" w:rsidRDefault="00752417" w:rsidP="00752417">
      <w:pPr>
        <w:widowControl w:val="0"/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23A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Каждое УР затрагивает определенный набор интересов предприятия: экономический, организационный, социологический, правовой: </w:t>
      </w:r>
    </w:p>
    <w:p w:rsidR="00752417" w:rsidRDefault="00752417" w:rsidP="00752417">
      <w:pPr>
        <w:widowControl w:val="0"/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23A7A">
        <w:rPr>
          <w:rFonts w:ascii="Times New Roman" w:eastAsia="Times New Roman" w:hAnsi="Times New Roman" w:cs="Times New Roman"/>
          <w:sz w:val="28"/>
          <w:szCs w:val="28"/>
          <w:lang w:eastAsia="ru-RU"/>
        </w:rPr>
        <w:t>1)экономическая сущность У</w:t>
      </w:r>
      <w:proofErr w:type="gramStart"/>
      <w:r w:rsidRPr="00923A7A">
        <w:rPr>
          <w:rFonts w:ascii="Times New Roman" w:eastAsia="Times New Roman" w:hAnsi="Times New Roman" w:cs="Times New Roman"/>
          <w:sz w:val="28"/>
          <w:szCs w:val="28"/>
          <w:lang w:eastAsia="ru-RU"/>
        </w:rPr>
        <w:t>Р-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заключается</w:t>
      </w:r>
      <w:r w:rsidRPr="00923A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том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923A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 разработка и реализация любого УР требует определенных ресурсов. </w:t>
      </w:r>
    </w:p>
    <w:p w:rsidR="00752417" w:rsidRPr="00923A7A" w:rsidRDefault="00752417" w:rsidP="00752417">
      <w:pPr>
        <w:widowControl w:val="0"/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23A7A">
        <w:rPr>
          <w:rFonts w:ascii="Times New Roman" w:eastAsia="Times New Roman" w:hAnsi="Times New Roman" w:cs="Times New Roman"/>
          <w:sz w:val="28"/>
          <w:szCs w:val="28"/>
          <w:lang w:eastAsia="ru-RU"/>
        </w:rPr>
        <w:t>2) организационная сущность – состоит в том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923A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 в любой деятельности предприятия привлекается персонал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</w:t>
      </w:r>
      <w:r w:rsidRPr="00923A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эффективной работы </w:t>
      </w:r>
      <w:r w:rsidRPr="00923A7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необходимо сформировать работоспособный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коллектив, разработать должностные</w:t>
      </w:r>
      <w:r w:rsidRPr="00923A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инструкции.</w:t>
      </w:r>
    </w:p>
    <w:p w:rsidR="00752417" w:rsidRPr="00923A7A" w:rsidRDefault="00752417" w:rsidP="00752417">
      <w:pPr>
        <w:widowControl w:val="0"/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23A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3) правовая сущность УР состоит в точности соблюдений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нормативно-правовой документации, </w:t>
      </w:r>
      <w:r w:rsidRPr="00923A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законодательных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актов</w:t>
      </w:r>
      <w:r w:rsidRPr="00923A7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52417" w:rsidRDefault="00752417" w:rsidP="00752417">
      <w:pPr>
        <w:widowControl w:val="0"/>
        <w:spacing w:after="0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23A7A">
        <w:rPr>
          <w:rFonts w:ascii="Times New Roman" w:eastAsia="Times New Roman" w:hAnsi="Times New Roman" w:cs="Times New Roman"/>
          <w:sz w:val="28"/>
          <w:szCs w:val="28"/>
          <w:lang w:eastAsia="ru-RU"/>
        </w:rPr>
        <w:t>4)социальная сущность УР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</w:t>
      </w:r>
      <w:r w:rsidRPr="00923A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проявляется в </w:t>
      </w:r>
      <w:r w:rsidRPr="00923A7A">
        <w:rPr>
          <w:rFonts w:ascii="Times New Roman" w:eastAsia="Times New Roman" w:hAnsi="Times New Roman" w:cs="Times New Roman"/>
          <w:sz w:val="28"/>
          <w:szCs w:val="28"/>
          <w:lang w:eastAsia="ru-RU"/>
        </w:rPr>
        <w:t>рычаг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ах</w:t>
      </w:r>
      <w:r w:rsidRPr="00923A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воздействия на людей для согласования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их </w:t>
      </w:r>
      <w:r w:rsidRPr="00923A7A">
        <w:rPr>
          <w:rFonts w:ascii="Times New Roman" w:eastAsia="Times New Roman" w:hAnsi="Times New Roman" w:cs="Times New Roman"/>
          <w:sz w:val="28"/>
          <w:szCs w:val="28"/>
          <w:lang w:eastAsia="ru-RU"/>
        </w:rPr>
        <w:t>деятельности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923A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 этом УР должны быть направлены на комфортн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923A7A">
        <w:rPr>
          <w:rFonts w:ascii="Times New Roman" w:eastAsia="Times New Roman" w:hAnsi="Times New Roman" w:cs="Times New Roman"/>
          <w:sz w:val="28"/>
          <w:szCs w:val="28"/>
          <w:lang w:eastAsia="ru-RU"/>
        </w:rPr>
        <w:t>е обитания человека и всесторон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нее</w:t>
      </w:r>
      <w:r w:rsidRPr="00923A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развити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923A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личности.</w:t>
      </w:r>
    </w:p>
    <w:p w:rsidR="00752417" w:rsidRPr="00623689" w:rsidRDefault="00752417" w:rsidP="00752417">
      <w:pPr>
        <w:pStyle w:val="30"/>
        <w:shd w:val="clear" w:color="auto" w:fill="auto"/>
        <w:spacing w:before="0" w:line="276" w:lineRule="auto"/>
        <w:ind w:left="20" w:right="20" w:firstLine="380"/>
        <w:jc w:val="both"/>
        <w:rPr>
          <w:rFonts w:eastAsia="Times New Roman"/>
          <w:b w:val="0"/>
          <w:sz w:val="28"/>
          <w:szCs w:val="28"/>
          <w:lang w:eastAsia="ru-RU"/>
        </w:rPr>
      </w:pPr>
      <w:r w:rsidRPr="00623689">
        <w:rPr>
          <w:rFonts w:eastAsia="Times New Roman"/>
          <w:sz w:val="28"/>
          <w:szCs w:val="28"/>
          <w:u w:val="single"/>
          <w:lang w:eastAsia="ru-RU"/>
        </w:rPr>
        <w:t>Итак, п</w:t>
      </w:r>
      <w:r w:rsidRPr="00623689">
        <w:rPr>
          <w:rFonts w:eastAsia="Times New Roman"/>
          <w:color w:val="000000"/>
          <w:sz w:val="28"/>
          <w:szCs w:val="28"/>
          <w:u w:val="single"/>
          <w:lang w:eastAsia="ru-RU"/>
        </w:rPr>
        <w:t>од управленческим решением</w:t>
      </w:r>
      <w:r w:rsidRPr="00623689">
        <w:rPr>
          <w:rFonts w:eastAsia="Times New Roman"/>
          <w:b w:val="0"/>
          <w:color w:val="000000"/>
          <w:sz w:val="28"/>
          <w:szCs w:val="28"/>
          <w:lang w:eastAsia="ru-RU"/>
        </w:rPr>
        <w:t xml:space="preserve"> понимают выбор альтернативы; акт, направленный на разрешение проблем</w:t>
      </w:r>
      <w:r w:rsidRPr="00623689">
        <w:rPr>
          <w:rFonts w:eastAsia="Times New Roman"/>
          <w:b w:val="0"/>
          <w:color w:val="000000"/>
          <w:sz w:val="28"/>
          <w:szCs w:val="28"/>
          <w:lang w:eastAsia="ru-RU"/>
        </w:rPr>
        <w:softHyphen/>
        <w:t>ной ситуации.</w:t>
      </w:r>
    </w:p>
    <w:p w:rsidR="00752417" w:rsidRPr="00623689" w:rsidRDefault="00752417" w:rsidP="00752417">
      <w:pPr>
        <w:widowControl w:val="0"/>
        <w:spacing w:after="0"/>
        <w:ind w:firstLine="426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6236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Управленческое решение это результат </w:t>
      </w:r>
      <w:proofErr w:type="gramStart"/>
      <w:r w:rsidRPr="006236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управленческой</w:t>
      </w:r>
      <w:proofErr w:type="gramEnd"/>
      <w:r w:rsidRPr="006236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деятельности, который рассматривают как основной вид </w:t>
      </w:r>
      <w:r w:rsidRPr="0062368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управленческого труда, совокупность взаимосвязанных, целе</w:t>
      </w:r>
      <w:r w:rsidRPr="0062368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softHyphen/>
        <w:t>направленных и логически последовательных управленческих действий, обеспечивающих реализацию управленческих задач.</w:t>
      </w:r>
    </w:p>
    <w:p w:rsidR="00752417" w:rsidRPr="00623689" w:rsidRDefault="00752417" w:rsidP="00752417">
      <w:pPr>
        <w:widowControl w:val="0"/>
        <w:spacing w:after="0"/>
        <w:ind w:firstLine="426"/>
        <w:jc w:val="both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</w:pPr>
      <w:r w:rsidRPr="0062368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Менеджмент организаций принимает управленческие решения в условиях взаимодействия множества объективных и субъективных факторов внешней и внутренней среды, что сказывается на многообразии форм и видов возможных решений.</w:t>
      </w:r>
    </w:p>
    <w:p w:rsidR="00752417" w:rsidRPr="00623689" w:rsidRDefault="00752417" w:rsidP="00752417">
      <w:pPr>
        <w:widowControl w:val="0"/>
        <w:spacing w:after="0"/>
        <w:ind w:firstLine="426"/>
        <w:jc w:val="both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</w:pPr>
      <w:r w:rsidRPr="0062368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Классификация управленческих решений позволяет менеджерам систематизировать информацию, разграничивать решения по специфике подходов к подготовке, методам реализации и контролю, что отражается на их качестве и эффективности.</w:t>
      </w:r>
    </w:p>
    <w:p w:rsidR="00752417" w:rsidRPr="00623689" w:rsidRDefault="00752417" w:rsidP="00752417">
      <w:pPr>
        <w:widowControl w:val="0"/>
        <w:spacing w:after="0"/>
        <w:ind w:firstLine="426"/>
        <w:jc w:val="both"/>
        <w:rPr>
          <w:rStyle w:val="1"/>
          <w:color w:val="000000"/>
          <w:sz w:val="28"/>
          <w:szCs w:val="28"/>
        </w:rPr>
      </w:pPr>
      <w:r w:rsidRPr="00623689">
        <w:rPr>
          <w:rFonts w:ascii="Times New Roman" w:hAnsi="Times New Roman" w:cs="Times New Roman"/>
          <w:sz w:val="28"/>
          <w:szCs w:val="28"/>
        </w:rPr>
        <w:t xml:space="preserve">Определяющим моментом являются условия, в которых принимается решение.  </w:t>
      </w:r>
      <w:r w:rsidRPr="00623689">
        <w:rPr>
          <w:rStyle w:val="1"/>
          <w:color w:val="000000"/>
          <w:sz w:val="28"/>
          <w:szCs w:val="28"/>
        </w:rPr>
        <w:t xml:space="preserve">Обычно решения принимаются в обстановке определенности и риска (неопределенности). </w:t>
      </w:r>
    </w:p>
    <w:p w:rsidR="00752417" w:rsidRPr="00623689" w:rsidRDefault="00752417" w:rsidP="00752417">
      <w:pPr>
        <w:widowControl w:val="0"/>
        <w:spacing w:after="0"/>
        <w:ind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705F1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В условиях определенности</w:t>
      </w:r>
      <w:r w:rsidRPr="006236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менеджер сравнительно уверен</w:t>
      </w:r>
      <w:r w:rsidRPr="00623689"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  <w:lang w:eastAsia="ru-RU"/>
        </w:rPr>
        <w:t xml:space="preserve"> </w:t>
      </w:r>
      <w:r w:rsidRPr="006236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результатах каждой из альтернатив.</w:t>
      </w:r>
    </w:p>
    <w:p w:rsidR="00752417" w:rsidRPr="00F05921" w:rsidRDefault="00752417" w:rsidP="00752417">
      <w:pPr>
        <w:widowControl w:val="0"/>
        <w:spacing w:after="0"/>
        <w:ind w:firstLine="426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705F1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В обстановке риска (неопределенности)</w:t>
      </w:r>
      <w:r w:rsidRPr="006236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максимум что может сделать менеджер, это определить вероятность успеха каждой альтернативы.</w:t>
      </w:r>
    </w:p>
    <w:p w:rsidR="00752417" w:rsidRPr="00623689" w:rsidRDefault="00752417" w:rsidP="00752417">
      <w:pPr>
        <w:widowControl w:val="0"/>
        <w:spacing w:after="0"/>
        <w:ind w:firstLine="426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623689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В данном случае </w:t>
      </w:r>
      <w:proofErr w:type="gramStart"/>
      <w:r w:rsidRPr="00623689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важное значение</w:t>
      </w:r>
      <w:proofErr w:type="gramEnd"/>
      <w:r w:rsidRPr="00623689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имеют собственная культура, ценности и традиции организации. Сотрудники подвергаются воздействию культуры организации и поэтому не рассматривают варианты решений вне ее.</w:t>
      </w:r>
    </w:p>
    <w:p w:rsidR="00752417" w:rsidRPr="00623689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23689">
        <w:rPr>
          <w:rFonts w:ascii="Times New Roman" w:hAnsi="Times New Roman" w:cs="Times New Roman"/>
          <w:sz w:val="28"/>
          <w:szCs w:val="28"/>
        </w:rPr>
        <w:t>В зависимости от степени рациональности и ясности критериев оценки альтернатив управленческие решения менеджеров могут быть основаны на интуиции, суждениях и рациональности.</w:t>
      </w:r>
    </w:p>
    <w:p w:rsidR="00752417" w:rsidRPr="009407F7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0705F1">
        <w:rPr>
          <w:rFonts w:ascii="Times New Roman" w:hAnsi="Times New Roman" w:cs="Times New Roman"/>
          <w:sz w:val="28"/>
          <w:szCs w:val="28"/>
          <w:u w:val="single"/>
        </w:rPr>
        <w:t>Интуитивные решения</w:t>
      </w:r>
      <w:r w:rsidRPr="00623689">
        <w:rPr>
          <w:rFonts w:ascii="Times New Roman" w:hAnsi="Times New Roman" w:cs="Times New Roman"/>
          <w:sz w:val="28"/>
          <w:szCs w:val="28"/>
        </w:rPr>
        <w:t xml:space="preserve"> основаны на таланте, способности и приобретенном опыте менеджеров. Они принимаются в условиях нестабильности, когда к решениям не могут быть применены логические или рациональные процедуры. </w:t>
      </w:r>
      <w:r w:rsidRPr="00623689">
        <w:rPr>
          <w:rFonts w:ascii="Times New Roman" w:hAnsi="Times New Roman" w:cs="Times New Roman"/>
          <w:i/>
          <w:sz w:val="28"/>
          <w:szCs w:val="28"/>
        </w:rPr>
        <w:t xml:space="preserve">Следуя своему внутреннему чувству, менеджер может принять правильное решение, но, чтобы убедить подчиненных и свое </w:t>
      </w:r>
      <w:r w:rsidRPr="00623689">
        <w:rPr>
          <w:rFonts w:ascii="Times New Roman" w:hAnsi="Times New Roman" w:cs="Times New Roman"/>
          <w:i/>
          <w:sz w:val="28"/>
          <w:szCs w:val="28"/>
        </w:rPr>
        <w:lastRenderedPageBreak/>
        <w:t>руководство, ему необходимо внутреннюю интуицию перевести на язык рациональности.</w:t>
      </w:r>
    </w:p>
    <w:p w:rsidR="00752417" w:rsidRPr="00623689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0705F1">
        <w:rPr>
          <w:rFonts w:ascii="Times New Roman" w:hAnsi="Times New Roman" w:cs="Times New Roman"/>
          <w:sz w:val="28"/>
          <w:szCs w:val="28"/>
          <w:u w:val="single"/>
        </w:rPr>
        <w:t>Решения, основанные на суждении</w:t>
      </w:r>
      <w:r w:rsidRPr="00623689">
        <w:rPr>
          <w:rFonts w:ascii="Times New Roman" w:hAnsi="Times New Roman" w:cs="Times New Roman"/>
          <w:sz w:val="28"/>
          <w:szCs w:val="28"/>
        </w:rPr>
        <w:t xml:space="preserve">, используют знания, логические заключения, прошлый опыт и здравый смысл. Данный подход применяется при принятии оперативных решений в условиях относительной стабильности. В основе таких решений подобного типа лежит прогноз будущих результатов решений, основанный на аналогии с прошлыми ситуациями и результатами прошлых решений. Преимущество данного метода заключается в скорости принятия решений. </w:t>
      </w:r>
    </w:p>
    <w:p w:rsidR="00752417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4D2917">
        <w:rPr>
          <w:rFonts w:ascii="Times New Roman" w:hAnsi="Times New Roman" w:cs="Times New Roman"/>
          <w:sz w:val="28"/>
          <w:szCs w:val="28"/>
          <w:u w:val="single"/>
        </w:rPr>
        <w:t>Рациональные решения</w:t>
      </w:r>
      <w:r w:rsidRPr="009407F7">
        <w:rPr>
          <w:rFonts w:ascii="Times New Roman" w:hAnsi="Times New Roman" w:cs="Times New Roman"/>
          <w:sz w:val="28"/>
          <w:szCs w:val="28"/>
        </w:rPr>
        <w:t xml:space="preserve"> </w:t>
      </w:r>
      <w:r w:rsidRPr="00D229ED">
        <w:rPr>
          <w:rFonts w:ascii="Times New Roman" w:hAnsi="Times New Roman" w:cs="Times New Roman"/>
          <w:sz w:val="28"/>
          <w:szCs w:val="28"/>
        </w:rPr>
        <w:t>основаны на использовании математико-статистических и математико-</w:t>
      </w:r>
      <w:proofErr w:type="gramStart"/>
      <w:r w:rsidRPr="00D229ED">
        <w:rPr>
          <w:rFonts w:ascii="Times New Roman" w:hAnsi="Times New Roman" w:cs="Times New Roman"/>
          <w:sz w:val="28"/>
          <w:szCs w:val="28"/>
        </w:rPr>
        <w:t>экономических методах</w:t>
      </w:r>
      <w:proofErr w:type="gramEnd"/>
      <w:r w:rsidRPr="00D229ED">
        <w:rPr>
          <w:rFonts w:ascii="Times New Roman" w:hAnsi="Times New Roman" w:cs="Times New Roman"/>
          <w:sz w:val="28"/>
          <w:szCs w:val="28"/>
        </w:rPr>
        <w:t xml:space="preserve"> анализа, оптимизации и принятия управленческих решений. Используются при </w:t>
      </w:r>
      <w:proofErr w:type="gramStart"/>
      <w:r w:rsidRPr="00D229ED">
        <w:rPr>
          <w:rFonts w:ascii="Times New Roman" w:hAnsi="Times New Roman" w:cs="Times New Roman"/>
          <w:sz w:val="28"/>
          <w:szCs w:val="28"/>
        </w:rPr>
        <w:t>стратегическом</w:t>
      </w:r>
      <w:proofErr w:type="gramEnd"/>
      <w:r w:rsidRPr="00D229ED">
        <w:rPr>
          <w:rFonts w:ascii="Times New Roman" w:hAnsi="Times New Roman" w:cs="Times New Roman"/>
          <w:sz w:val="28"/>
          <w:szCs w:val="28"/>
        </w:rPr>
        <w:t>, тактическом и оперативном управления в условиях нестабильности внешней среды.</w:t>
      </w:r>
      <w:r w:rsidRPr="009407F7">
        <w:rPr>
          <w:rFonts w:ascii="Times New Roman" w:hAnsi="Times New Roman" w:cs="Times New Roman"/>
          <w:sz w:val="28"/>
          <w:szCs w:val="28"/>
        </w:rPr>
        <w:t xml:space="preserve"> Решения связаны со значительными издержками, требуют использования высококвалифицированного персонала, достаточно дороги.</w:t>
      </w:r>
      <w:r>
        <w:rPr>
          <w:rFonts w:ascii="Times New Roman" w:hAnsi="Times New Roman" w:cs="Times New Roman"/>
          <w:sz w:val="28"/>
          <w:szCs w:val="28"/>
        </w:rPr>
        <w:t xml:space="preserve"> Однако такой подход предполагает формирование всех возможных разумных альтернатив решения, разработку критериев их оценки и выбор на этой основе предпочтительного варианта.</w:t>
      </w:r>
    </w:p>
    <w:p w:rsidR="00752417" w:rsidRPr="007E77D9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Американский экономист Г. </w:t>
      </w:r>
      <w:proofErr w:type="spellStart"/>
      <w:r>
        <w:rPr>
          <w:rFonts w:ascii="Times New Roman" w:hAnsi="Times New Roman" w:cs="Times New Roman"/>
          <w:sz w:val="28"/>
          <w:szCs w:val="28"/>
        </w:rPr>
        <w:t>Саймон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выделил такие типы решений как </w:t>
      </w:r>
      <w:r w:rsidRPr="00B2330F">
        <w:rPr>
          <w:rFonts w:ascii="Times New Roman" w:hAnsi="Times New Roman" w:cs="Times New Roman"/>
          <w:sz w:val="28"/>
          <w:szCs w:val="28"/>
          <w:u w:val="single"/>
        </w:rPr>
        <w:t>запрограммированные и незапрограммированные</w:t>
      </w:r>
      <w:r w:rsidRPr="007E77D9">
        <w:rPr>
          <w:rFonts w:ascii="Times New Roman" w:hAnsi="Times New Roman" w:cs="Times New Roman"/>
          <w:sz w:val="28"/>
          <w:szCs w:val="28"/>
        </w:rPr>
        <w:t>.</w:t>
      </w:r>
    </w:p>
    <w:p w:rsidR="00752417" w:rsidRPr="007E77D9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З</w:t>
      </w:r>
      <w:r w:rsidRPr="00905AD6">
        <w:rPr>
          <w:rFonts w:ascii="Times New Roman" w:hAnsi="Times New Roman" w:cs="Times New Roman"/>
          <w:sz w:val="28"/>
          <w:szCs w:val="28"/>
          <w:u w:val="single"/>
        </w:rPr>
        <w:t>апрограммированн</w:t>
      </w:r>
      <w:r>
        <w:rPr>
          <w:rFonts w:ascii="Times New Roman" w:hAnsi="Times New Roman" w:cs="Times New Roman"/>
          <w:sz w:val="28"/>
          <w:szCs w:val="28"/>
          <w:u w:val="single"/>
        </w:rPr>
        <w:t>ые</w:t>
      </w:r>
      <w:r w:rsidRPr="007E77D9">
        <w:rPr>
          <w:rFonts w:ascii="Times New Roman" w:hAnsi="Times New Roman" w:cs="Times New Roman"/>
          <w:sz w:val="28"/>
          <w:szCs w:val="28"/>
        </w:rPr>
        <w:t xml:space="preserve"> решени</w:t>
      </w:r>
      <w:r>
        <w:rPr>
          <w:rFonts w:ascii="Times New Roman" w:hAnsi="Times New Roman" w:cs="Times New Roman"/>
          <w:sz w:val="28"/>
          <w:szCs w:val="28"/>
        </w:rPr>
        <w:t xml:space="preserve">я это решения, в которых выработаны определенные процедуры для их принятия, представляющие собой определенную последовательность действий по стандартным методикам и правилам. Решения программируются под типовые ситуации, возникающие в деятельности организации. </w:t>
      </w:r>
      <w:r w:rsidRPr="008A13D2">
        <w:rPr>
          <w:rFonts w:ascii="Times New Roman" w:hAnsi="Times New Roman" w:cs="Times New Roman"/>
          <w:sz w:val="28"/>
          <w:szCs w:val="28"/>
        </w:rPr>
        <w:t>Запрограммированные решения</w:t>
      </w:r>
      <w:r>
        <w:rPr>
          <w:rFonts w:ascii="Times New Roman" w:hAnsi="Times New Roman" w:cs="Times New Roman"/>
          <w:sz w:val="28"/>
          <w:szCs w:val="28"/>
        </w:rPr>
        <w:t xml:space="preserve"> снижают вероятность появления ошибок, повышают оперативность выработки решения (составление графика отпусков, обработка и оплата больничных листов, оформление заявки, обработка корреспонденции и т.д.)</w:t>
      </w:r>
    </w:p>
    <w:p w:rsidR="00752417" w:rsidRPr="007E77D9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05AD6">
        <w:rPr>
          <w:rFonts w:ascii="Times New Roman" w:hAnsi="Times New Roman" w:cs="Times New Roman"/>
          <w:sz w:val="28"/>
          <w:szCs w:val="28"/>
          <w:u w:val="single"/>
        </w:rPr>
        <w:t>Незапрограммированные решения</w:t>
      </w:r>
      <w:r>
        <w:rPr>
          <w:rFonts w:ascii="Times New Roman" w:hAnsi="Times New Roman" w:cs="Times New Roman"/>
          <w:sz w:val="28"/>
          <w:szCs w:val="28"/>
        </w:rPr>
        <w:t xml:space="preserve"> - это решения, требую</w:t>
      </w:r>
      <w:r w:rsidRPr="007E77D9">
        <w:rPr>
          <w:rFonts w:ascii="Times New Roman" w:hAnsi="Times New Roman" w:cs="Times New Roman"/>
          <w:sz w:val="28"/>
          <w:szCs w:val="28"/>
        </w:rPr>
        <w:t xml:space="preserve">щие в определенной мере новых </w:t>
      </w:r>
      <w:r>
        <w:rPr>
          <w:rFonts w:ascii="Times New Roman" w:hAnsi="Times New Roman" w:cs="Times New Roman"/>
          <w:sz w:val="28"/>
          <w:szCs w:val="28"/>
        </w:rPr>
        <w:t xml:space="preserve">методов решения проблем, </w:t>
      </w:r>
      <w:r w:rsidRPr="007E77D9">
        <w:rPr>
          <w:rFonts w:ascii="Times New Roman" w:hAnsi="Times New Roman" w:cs="Times New Roman"/>
          <w:sz w:val="28"/>
          <w:szCs w:val="28"/>
        </w:rPr>
        <w:t>внутренне не структурированы или сопряжены с неизвестными факторами</w:t>
      </w:r>
      <w:r>
        <w:rPr>
          <w:rFonts w:ascii="Times New Roman" w:hAnsi="Times New Roman" w:cs="Times New Roman"/>
          <w:sz w:val="28"/>
          <w:szCs w:val="28"/>
        </w:rPr>
        <w:t xml:space="preserve"> (изменение организационной структуры, внедрение новых товаров/услуг, сокращение штата и т.д.)</w:t>
      </w:r>
      <w:r w:rsidRPr="007E77D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52417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7E77D9">
        <w:rPr>
          <w:rFonts w:ascii="Times New Roman" w:hAnsi="Times New Roman" w:cs="Times New Roman"/>
          <w:sz w:val="28"/>
          <w:szCs w:val="28"/>
        </w:rPr>
        <w:t>На практике немногие управленческие решения оказывают</w:t>
      </w:r>
      <w:r>
        <w:rPr>
          <w:rFonts w:ascii="Times New Roman" w:hAnsi="Times New Roman" w:cs="Times New Roman"/>
          <w:sz w:val="28"/>
          <w:szCs w:val="28"/>
        </w:rPr>
        <w:t>ся запрограммированными или не</w:t>
      </w:r>
      <w:r w:rsidRPr="007E77D9">
        <w:rPr>
          <w:rFonts w:ascii="Times New Roman" w:hAnsi="Times New Roman" w:cs="Times New Roman"/>
          <w:sz w:val="28"/>
          <w:szCs w:val="28"/>
        </w:rPr>
        <w:t>запрограммированными в чистом виде. По сути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7E77D9">
        <w:rPr>
          <w:rFonts w:ascii="Times New Roman" w:hAnsi="Times New Roman" w:cs="Times New Roman"/>
          <w:sz w:val="28"/>
          <w:szCs w:val="28"/>
        </w:rPr>
        <w:t xml:space="preserve"> процесс принятия организационных решений весьма тесно связан с процессом управления организацией в целом.</w:t>
      </w:r>
    </w:p>
    <w:p w:rsidR="00752417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770199">
        <w:rPr>
          <w:rFonts w:ascii="Times New Roman" w:hAnsi="Times New Roman" w:cs="Times New Roman"/>
          <w:sz w:val="28"/>
          <w:szCs w:val="28"/>
        </w:rPr>
        <w:t>Поскольку решения принимаются людьми, то их характер во многом несет на себе отпечаток личности менеджера, причастно</w:t>
      </w:r>
      <w:r w:rsidRPr="00770199">
        <w:rPr>
          <w:rFonts w:ascii="Times New Roman" w:hAnsi="Times New Roman" w:cs="Times New Roman"/>
          <w:sz w:val="28"/>
          <w:szCs w:val="28"/>
        </w:rPr>
        <w:softHyphen/>
        <w:t xml:space="preserve">го к их появлению на свет. В связи с этим принято различать </w:t>
      </w:r>
      <w:r w:rsidRPr="00521738">
        <w:rPr>
          <w:rFonts w:ascii="Times New Roman" w:hAnsi="Times New Roman" w:cs="Times New Roman"/>
          <w:sz w:val="28"/>
          <w:szCs w:val="28"/>
          <w:u w:val="single"/>
        </w:rPr>
        <w:t>урав</w:t>
      </w:r>
      <w:r w:rsidRPr="00521738">
        <w:rPr>
          <w:rFonts w:ascii="Times New Roman" w:hAnsi="Times New Roman" w:cs="Times New Roman"/>
          <w:sz w:val="28"/>
          <w:szCs w:val="28"/>
          <w:u w:val="single"/>
        </w:rPr>
        <w:softHyphen/>
        <w:t>новешенные, импульсивные, инертные, рискованные и осторож</w:t>
      </w:r>
      <w:r w:rsidRPr="00521738">
        <w:rPr>
          <w:rFonts w:ascii="Times New Roman" w:hAnsi="Times New Roman" w:cs="Times New Roman"/>
          <w:sz w:val="28"/>
          <w:szCs w:val="28"/>
          <w:u w:val="single"/>
        </w:rPr>
        <w:softHyphen/>
        <w:t>ные решения</w:t>
      </w:r>
      <w:r w:rsidRPr="0077019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52417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521738">
        <w:rPr>
          <w:rFonts w:ascii="Times New Roman" w:hAnsi="Times New Roman" w:cs="Times New Roman"/>
          <w:i/>
          <w:iCs/>
          <w:sz w:val="28"/>
          <w:szCs w:val="28"/>
          <w:u w:val="single"/>
        </w:rPr>
        <w:lastRenderedPageBreak/>
        <w:t>Уравновешенные решения</w:t>
      </w:r>
      <w:r w:rsidRPr="00770199">
        <w:rPr>
          <w:rFonts w:ascii="Times New Roman" w:hAnsi="Times New Roman" w:cs="Times New Roman"/>
          <w:sz w:val="28"/>
          <w:szCs w:val="28"/>
        </w:rPr>
        <w:t xml:space="preserve"> принимают менеджеры, внимательно и критически относящиеся к своим действиям, выд</w:t>
      </w:r>
      <w:r w:rsidRPr="00770199">
        <w:rPr>
          <w:rFonts w:ascii="Times New Roman" w:hAnsi="Times New Roman" w:cs="Times New Roman"/>
          <w:sz w:val="28"/>
          <w:szCs w:val="28"/>
        </w:rPr>
        <w:softHyphen/>
        <w:t>вигаемым гипотезам и их проверке. Обычно, прежде чем присту</w:t>
      </w:r>
      <w:r w:rsidRPr="00770199">
        <w:rPr>
          <w:rFonts w:ascii="Times New Roman" w:hAnsi="Times New Roman" w:cs="Times New Roman"/>
          <w:sz w:val="28"/>
          <w:szCs w:val="28"/>
        </w:rPr>
        <w:softHyphen/>
        <w:t>пить к принятию решения, они имеют сформулированную исход</w:t>
      </w:r>
      <w:r w:rsidRPr="00770199">
        <w:rPr>
          <w:rFonts w:ascii="Times New Roman" w:hAnsi="Times New Roman" w:cs="Times New Roman"/>
          <w:sz w:val="28"/>
          <w:szCs w:val="28"/>
        </w:rPr>
        <w:softHyphen/>
        <w:t xml:space="preserve">ную идею. </w:t>
      </w:r>
    </w:p>
    <w:p w:rsidR="00752417" w:rsidRPr="00770199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521738">
        <w:rPr>
          <w:rFonts w:ascii="Times New Roman" w:hAnsi="Times New Roman" w:cs="Times New Roman"/>
          <w:i/>
          <w:iCs/>
          <w:sz w:val="28"/>
          <w:szCs w:val="28"/>
          <w:u w:val="single"/>
        </w:rPr>
        <w:t>Импульсивные решения</w:t>
      </w:r>
      <w:r w:rsidRPr="00770199">
        <w:rPr>
          <w:rFonts w:ascii="Times New Roman" w:hAnsi="Times New Roman" w:cs="Times New Roman"/>
          <w:i/>
          <w:iCs/>
          <w:sz w:val="28"/>
          <w:szCs w:val="28"/>
        </w:rPr>
        <w:t xml:space="preserve"> —</w:t>
      </w:r>
      <w:r w:rsidRPr="00770199">
        <w:rPr>
          <w:rFonts w:ascii="Times New Roman" w:hAnsi="Times New Roman" w:cs="Times New Roman"/>
          <w:sz w:val="28"/>
          <w:szCs w:val="28"/>
        </w:rPr>
        <w:t xml:space="preserve"> это те, авторы которых легко генерируют самые разнообразные идеи в неограниченном количе</w:t>
      </w:r>
      <w:r w:rsidRPr="00770199">
        <w:rPr>
          <w:rFonts w:ascii="Times New Roman" w:hAnsi="Times New Roman" w:cs="Times New Roman"/>
          <w:sz w:val="28"/>
          <w:szCs w:val="28"/>
        </w:rPr>
        <w:softHyphen/>
        <w:t>стве, но не в состоянии их как следует проверить, уточнить, оце</w:t>
      </w:r>
      <w:r w:rsidRPr="00770199">
        <w:rPr>
          <w:rFonts w:ascii="Times New Roman" w:hAnsi="Times New Roman" w:cs="Times New Roman"/>
          <w:sz w:val="28"/>
          <w:szCs w:val="28"/>
        </w:rPr>
        <w:softHyphen/>
        <w:t>нить. Решения поэтому оказываются недостаточно обоснованны</w:t>
      </w:r>
      <w:r w:rsidRPr="00770199">
        <w:rPr>
          <w:rFonts w:ascii="Times New Roman" w:hAnsi="Times New Roman" w:cs="Times New Roman"/>
          <w:sz w:val="28"/>
          <w:szCs w:val="28"/>
        </w:rPr>
        <w:softHyphen/>
        <w:t>ми и надежными.</w:t>
      </w:r>
    </w:p>
    <w:p w:rsidR="00752417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521738">
        <w:rPr>
          <w:rFonts w:ascii="Times New Roman" w:hAnsi="Times New Roman" w:cs="Times New Roman"/>
          <w:i/>
          <w:iCs/>
          <w:sz w:val="28"/>
          <w:szCs w:val="28"/>
          <w:u w:val="single"/>
        </w:rPr>
        <w:t>Инертные решения</w:t>
      </w:r>
      <w:r w:rsidRPr="00770199">
        <w:rPr>
          <w:rFonts w:ascii="Times New Roman" w:hAnsi="Times New Roman" w:cs="Times New Roman"/>
          <w:sz w:val="28"/>
          <w:szCs w:val="28"/>
        </w:rPr>
        <w:t xml:space="preserve"> становятся результатом осторожного поис</w:t>
      </w:r>
      <w:r w:rsidRPr="00770199">
        <w:rPr>
          <w:rFonts w:ascii="Times New Roman" w:hAnsi="Times New Roman" w:cs="Times New Roman"/>
          <w:sz w:val="28"/>
          <w:szCs w:val="28"/>
        </w:rPr>
        <w:softHyphen/>
        <w:t>ка. В них контрольные и уточняющие действия преоб</w:t>
      </w:r>
      <w:r w:rsidRPr="00770199">
        <w:rPr>
          <w:rFonts w:ascii="Times New Roman" w:hAnsi="Times New Roman" w:cs="Times New Roman"/>
          <w:sz w:val="28"/>
          <w:szCs w:val="28"/>
        </w:rPr>
        <w:softHyphen/>
        <w:t>ладают над генерированием идей, поэтому в таких решениях труд</w:t>
      </w:r>
      <w:r w:rsidRPr="00770199">
        <w:rPr>
          <w:rFonts w:ascii="Times New Roman" w:hAnsi="Times New Roman" w:cs="Times New Roman"/>
          <w:sz w:val="28"/>
          <w:szCs w:val="28"/>
        </w:rPr>
        <w:softHyphen/>
        <w:t xml:space="preserve">но обнаружить оригинальность, новаторство. </w:t>
      </w:r>
    </w:p>
    <w:p w:rsidR="00752417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521738">
        <w:rPr>
          <w:rFonts w:ascii="Times New Roman" w:hAnsi="Times New Roman" w:cs="Times New Roman"/>
          <w:i/>
          <w:iCs/>
          <w:sz w:val="28"/>
          <w:szCs w:val="28"/>
          <w:u w:val="single"/>
        </w:rPr>
        <w:t>Рискованные решения</w:t>
      </w:r>
      <w:r w:rsidRPr="00770199">
        <w:rPr>
          <w:rFonts w:ascii="Times New Roman" w:hAnsi="Times New Roman" w:cs="Times New Roman"/>
          <w:sz w:val="28"/>
          <w:szCs w:val="28"/>
        </w:rPr>
        <w:t xml:space="preserve"> отличаются от импульсивных тем, что их авторы не нуж</w:t>
      </w:r>
      <w:r w:rsidRPr="00770199">
        <w:rPr>
          <w:rFonts w:ascii="Times New Roman" w:hAnsi="Times New Roman" w:cs="Times New Roman"/>
          <w:sz w:val="28"/>
          <w:szCs w:val="28"/>
        </w:rPr>
        <w:softHyphen/>
        <w:t xml:space="preserve">даются в тщательном обосновании своих гипотез и, если уверены в себе, могут не испугаться любых опасностей. </w:t>
      </w:r>
    </w:p>
    <w:p w:rsidR="00752417" w:rsidRPr="00770199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521738">
        <w:rPr>
          <w:rFonts w:ascii="Times New Roman" w:hAnsi="Times New Roman" w:cs="Times New Roman"/>
          <w:i/>
          <w:iCs/>
          <w:sz w:val="28"/>
          <w:szCs w:val="28"/>
          <w:u w:val="single"/>
        </w:rPr>
        <w:t>Осторожные реше</w:t>
      </w:r>
      <w:r w:rsidRPr="00521738">
        <w:rPr>
          <w:rFonts w:ascii="Times New Roman" w:hAnsi="Times New Roman" w:cs="Times New Roman"/>
          <w:i/>
          <w:iCs/>
          <w:sz w:val="28"/>
          <w:szCs w:val="28"/>
          <w:u w:val="single"/>
        </w:rPr>
        <w:softHyphen/>
        <w:t>ния</w:t>
      </w:r>
      <w:r w:rsidRPr="00770199">
        <w:rPr>
          <w:rFonts w:ascii="Times New Roman" w:hAnsi="Times New Roman" w:cs="Times New Roman"/>
          <w:sz w:val="28"/>
          <w:szCs w:val="28"/>
        </w:rPr>
        <w:t xml:space="preserve"> характеризуются тщательностью оценки менеджером всех ва</w:t>
      </w:r>
      <w:r w:rsidRPr="00770199">
        <w:rPr>
          <w:rFonts w:ascii="Times New Roman" w:hAnsi="Times New Roman" w:cs="Times New Roman"/>
          <w:sz w:val="28"/>
          <w:szCs w:val="28"/>
        </w:rPr>
        <w:softHyphen/>
        <w:t>риантов, сверхкритичным подходом к делу. Они в еще меньшей степени, чем инертные, отличаются новизной и оригинальностью.</w:t>
      </w:r>
    </w:p>
    <w:p w:rsidR="00752417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05AD6">
        <w:rPr>
          <w:rFonts w:ascii="Times New Roman" w:hAnsi="Times New Roman" w:cs="Times New Roman"/>
          <w:sz w:val="28"/>
          <w:szCs w:val="28"/>
        </w:rPr>
        <w:t>Существуют и другие критерии классификации управленческих решений:</w:t>
      </w:r>
    </w:p>
    <w:p w:rsidR="00752417" w:rsidRPr="00521738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521738">
        <w:rPr>
          <w:rFonts w:ascii="Times New Roman" w:hAnsi="Times New Roman" w:cs="Times New Roman"/>
          <w:sz w:val="28"/>
          <w:szCs w:val="28"/>
        </w:rPr>
        <w:t>• масштабу объекта (</w:t>
      </w:r>
      <w:proofErr w:type="gramStart"/>
      <w:r w:rsidRPr="00521738">
        <w:rPr>
          <w:rFonts w:ascii="Times New Roman" w:hAnsi="Times New Roman" w:cs="Times New Roman"/>
          <w:sz w:val="28"/>
          <w:szCs w:val="28"/>
        </w:rPr>
        <w:t>глобальные</w:t>
      </w:r>
      <w:proofErr w:type="gramEnd"/>
      <w:r w:rsidRPr="00521738">
        <w:rPr>
          <w:rFonts w:ascii="Times New Roman" w:hAnsi="Times New Roman" w:cs="Times New Roman"/>
          <w:sz w:val="28"/>
          <w:szCs w:val="28"/>
        </w:rPr>
        <w:t xml:space="preserve"> и локальные);</w:t>
      </w:r>
    </w:p>
    <w:p w:rsidR="00752417" w:rsidRPr="00521738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521738">
        <w:rPr>
          <w:rFonts w:ascii="Times New Roman" w:hAnsi="Times New Roman" w:cs="Times New Roman"/>
          <w:sz w:val="28"/>
          <w:szCs w:val="28"/>
        </w:rPr>
        <w:t>• по широте аспекта воздействия (комплексные и узкоспециализированные). В их составе по содержанию различают технические, экономические, социальные, организационные решения.</w:t>
      </w:r>
    </w:p>
    <w:p w:rsidR="00752417" w:rsidRPr="00521738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521738">
        <w:rPr>
          <w:rFonts w:ascii="Times New Roman" w:hAnsi="Times New Roman" w:cs="Times New Roman"/>
          <w:sz w:val="28"/>
          <w:szCs w:val="28"/>
        </w:rPr>
        <w:t xml:space="preserve">• </w:t>
      </w:r>
      <w:proofErr w:type="gramStart"/>
      <w:r w:rsidRPr="00521738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521738">
        <w:rPr>
          <w:rFonts w:ascii="Times New Roman" w:hAnsi="Times New Roman" w:cs="Times New Roman"/>
          <w:sz w:val="28"/>
          <w:szCs w:val="28"/>
        </w:rPr>
        <w:t>тепени сложности (простые, сложные, уникальные);</w:t>
      </w:r>
    </w:p>
    <w:p w:rsidR="00752417" w:rsidRPr="00521738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521738">
        <w:rPr>
          <w:rFonts w:ascii="Times New Roman" w:hAnsi="Times New Roman" w:cs="Times New Roman"/>
          <w:sz w:val="28"/>
          <w:szCs w:val="28"/>
        </w:rPr>
        <w:t>• уровню принятия решений (на уровне организации в целом, на уровне подразделений организации или на уровне отдельных работников);</w:t>
      </w:r>
    </w:p>
    <w:p w:rsidR="00752417" w:rsidRPr="00521738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521738">
        <w:rPr>
          <w:rFonts w:ascii="Times New Roman" w:hAnsi="Times New Roman" w:cs="Times New Roman"/>
          <w:sz w:val="28"/>
          <w:szCs w:val="28"/>
        </w:rPr>
        <w:t>• количеству целей (</w:t>
      </w:r>
      <w:proofErr w:type="gramStart"/>
      <w:r w:rsidRPr="00521738">
        <w:rPr>
          <w:rFonts w:ascii="Times New Roman" w:hAnsi="Times New Roman" w:cs="Times New Roman"/>
          <w:sz w:val="28"/>
          <w:szCs w:val="28"/>
        </w:rPr>
        <w:t>одноцелевые</w:t>
      </w:r>
      <w:proofErr w:type="gramEnd"/>
      <w:r w:rsidRPr="00521738">
        <w:rPr>
          <w:rFonts w:ascii="Times New Roman" w:hAnsi="Times New Roman" w:cs="Times New Roman"/>
          <w:sz w:val="28"/>
          <w:szCs w:val="28"/>
        </w:rPr>
        <w:t xml:space="preserve"> и многоцелевые);</w:t>
      </w:r>
    </w:p>
    <w:p w:rsidR="00752417" w:rsidRPr="00521738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521738">
        <w:rPr>
          <w:rFonts w:ascii="Times New Roman" w:hAnsi="Times New Roman" w:cs="Times New Roman"/>
          <w:sz w:val="28"/>
          <w:szCs w:val="28"/>
        </w:rPr>
        <w:t>• периоду осуществления (долгосрочные, среднесрочные и краткосрочные);</w:t>
      </w:r>
    </w:p>
    <w:p w:rsidR="00752417" w:rsidRPr="00521738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521738">
        <w:rPr>
          <w:rFonts w:ascii="Times New Roman" w:hAnsi="Times New Roman" w:cs="Times New Roman"/>
          <w:sz w:val="28"/>
          <w:szCs w:val="28"/>
        </w:rPr>
        <w:t>• субъекту, принимающему решение (индивидуальные решения и коллективные);</w:t>
      </w:r>
    </w:p>
    <w:p w:rsidR="00752417" w:rsidRPr="00521738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521738">
        <w:rPr>
          <w:rFonts w:ascii="Times New Roman" w:hAnsi="Times New Roman" w:cs="Times New Roman"/>
          <w:sz w:val="28"/>
          <w:szCs w:val="28"/>
        </w:rPr>
        <w:t>• цикличности (разовые</w:t>
      </w:r>
      <w:r>
        <w:rPr>
          <w:rFonts w:ascii="Times New Roman" w:hAnsi="Times New Roman" w:cs="Times New Roman"/>
          <w:sz w:val="28"/>
          <w:szCs w:val="28"/>
        </w:rPr>
        <w:t>/случайные</w:t>
      </w:r>
      <w:r w:rsidRPr="00521738">
        <w:rPr>
          <w:rFonts w:ascii="Times New Roman" w:hAnsi="Times New Roman" w:cs="Times New Roman"/>
          <w:sz w:val="28"/>
          <w:szCs w:val="28"/>
        </w:rPr>
        <w:t xml:space="preserve"> и повторяющиеся);</w:t>
      </w:r>
    </w:p>
    <w:p w:rsidR="00752417" w:rsidRPr="000E2249" w:rsidRDefault="00752417" w:rsidP="00752417">
      <w:pPr>
        <w:pStyle w:val="a3"/>
        <w:widowControl w:val="0"/>
        <w:numPr>
          <w:ilvl w:val="0"/>
          <w:numId w:val="2"/>
        </w:numPr>
        <w:spacing w:after="0" w:line="276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0E2249">
        <w:rPr>
          <w:rFonts w:ascii="Times New Roman" w:hAnsi="Times New Roman" w:cs="Times New Roman"/>
          <w:sz w:val="28"/>
          <w:szCs w:val="28"/>
        </w:rPr>
        <w:t>по форме подготовки: единоличные, групповые и коллективные решения;</w:t>
      </w:r>
    </w:p>
    <w:p w:rsidR="00752417" w:rsidRPr="00382381" w:rsidRDefault="00752417" w:rsidP="00752417">
      <w:pPr>
        <w:pStyle w:val="a3"/>
        <w:widowControl w:val="0"/>
        <w:numPr>
          <w:ilvl w:val="0"/>
          <w:numId w:val="2"/>
        </w:numPr>
        <w:spacing w:after="0" w:line="276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382381">
        <w:rPr>
          <w:rFonts w:ascii="Times New Roman" w:hAnsi="Times New Roman" w:cs="Times New Roman"/>
          <w:sz w:val="28"/>
          <w:szCs w:val="28"/>
        </w:rPr>
        <w:t xml:space="preserve"> по жесткости регламентации: контурные, структурированные и алгоритмические.</w:t>
      </w:r>
    </w:p>
    <w:p w:rsidR="00752417" w:rsidRPr="00905AD6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05AD6">
        <w:rPr>
          <w:rFonts w:ascii="Times New Roman" w:hAnsi="Times New Roman" w:cs="Times New Roman"/>
          <w:sz w:val="28"/>
          <w:szCs w:val="28"/>
        </w:rPr>
        <w:t>Контурные решения лишь приблизительно обозначают схему действия.</w:t>
      </w:r>
    </w:p>
    <w:p w:rsidR="00752417" w:rsidRPr="00905AD6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905AD6">
        <w:rPr>
          <w:rFonts w:ascii="Times New Roman" w:hAnsi="Times New Roman" w:cs="Times New Roman"/>
          <w:sz w:val="28"/>
          <w:szCs w:val="28"/>
        </w:rPr>
        <w:t>Структурированные</w:t>
      </w:r>
      <w:proofErr w:type="gramEnd"/>
      <w:r w:rsidRPr="00905AD6">
        <w:rPr>
          <w:rFonts w:ascii="Times New Roman" w:hAnsi="Times New Roman" w:cs="Times New Roman"/>
          <w:sz w:val="28"/>
          <w:szCs w:val="28"/>
        </w:rPr>
        <w:t xml:space="preserve"> предполагают жесткое регламентирование действий. Инициатива может проявляться лишь в решении второстепенных вопросов</w:t>
      </w:r>
    </w:p>
    <w:p w:rsidR="00752417" w:rsidRDefault="00752417" w:rsidP="00752417">
      <w:pPr>
        <w:widowControl w:val="0"/>
        <w:spacing w:after="0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905AD6">
        <w:rPr>
          <w:rFonts w:ascii="Times New Roman" w:hAnsi="Times New Roman" w:cs="Times New Roman"/>
          <w:sz w:val="28"/>
          <w:szCs w:val="28"/>
        </w:rPr>
        <w:t>Алгоритмические - предельно жестко регламентируют деятельность подчиненных и практически исключают их инициативу.</w:t>
      </w:r>
    </w:p>
    <w:p w:rsidR="00752417" w:rsidRPr="00382381" w:rsidRDefault="00752417" w:rsidP="00752417">
      <w:pPr>
        <w:pStyle w:val="a3"/>
        <w:widowControl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46E3">
        <w:rPr>
          <w:rFonts w:ascii="Times New Roman" w:hAnsi="Times New Roman" w:cs="Times New Roman"/>
          <w:sz w:val="28"/>
          <w:szCs w:val="28"/>
        </w:rPr>
        <w:t>• по уровням планирования и времени реализации мероприятий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lastRenderedPageBreak/>
        <w:t>(</w:t>
      </w:r>
      <w:r w:rsidRPr="001946E3">
        <w:rPr>
          <w:rFonts w:ascii="Times New Roman" w:hAnsi="Times New Roman" w:cs="Times New Roman"/>
          <w:sz w:val="28"/>
          <w:szCs w:val="28"/>
        </w:rPr>
        <w:t>стратегические, тактические, оперативные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382381">
        <w:rPr>
          <w:rFonts w:ascii="Times New Roman" w:hAnsi="Times New Roman" w:cs="Times New Roman"/>
          <w:sz w:val="28"/>
          <w:szCs w:val="28"/>
        </w:rPr>
        <w:t>.</w:t>
      </w:r>
    </w:p>
    <w:p w:rsidR="00752417" w:rsidRDefault="00752417" w:rsidP="00752417">
      <w:pPr>
        <w:pStyle w:val="a3"/>
        <w:widowControl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46E3">
        <w:rPr>
          <w:rFonts w:ascii="Times New Roman" w:hAnsi="Times New Roman" w:cs="Times New Roman"/>
          <w:sz w:val="28"/>
          <w:szCs w:val="28"/>
        </w:rPr>
        <w:t>Необходимо отметить, что в каждой организации индустрии туризма накоплен определенный опыт использования признаков классификации и принятия конкретных видов управленческих решений, определяемый имеющейся информацией, накопленными знаниями и умениями, спецификой деятельности, организационной структурой и организационной культурой, опытом руководителей и управленческого персонала и т.д.</w:t>
      </w:r>
    </w:p>
    <w:p w:rsidR="005A325E" w:rsidRDefault="005A325E" w:rsidP="00752417">
      <w:pPr>
        <w:pStyle w:val="a3"/>
        <w:widowControl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8191C" w:rsidRPr="00E8191C" w:rsidRDefault="00E8191C" w:rsidP="00E8191C">
      <w:pPr>
        <w:jc w:val="center"/>
        <w:rPr>
          <w:rFonts w:ascii="Times New Roman" w:hAnsi="Times New Roman" w:cs="Times New Roman"/>
          <w:b/>
          <w:sz w:val="28"/>
          <w:u w:val="single"/>
        </w:rPr>
      </w:pPr>
      <w:r w:rsidRPr="00E8191C">
        <w:rPr>
          <w:rFonts w:ascii="Times New Roman" w:hAnsi="Times New Roman" w:cs="Times New Roman"/>
          <w:b/>
          <w:sz w:val="28"/>
          <w:u w:val="single"/>
        </w:rPr>
        <w:t xml:space="preserve">Тема - </w:t>
      </w:r>
      <w:r w:rsidRPr="00E8191C">
        <w:rPr>
          <w:rFonts w:ascii="Times New Roman" w:hAnsi="Times New Roman" w:cs="Times New Roman"/>
          <w:b/>
          <w:sz w:val="28"/>
          <w:u w:val="single"/>
        </w:rPr>
        <w:t>Методы управления в туристской индустрии</w:t>
      </w:r>
    </w:p>
    <w:p w:rsidR="00E8191C" w:rsidRPr="00F82E35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F82E35">
        <w:rPr>
          <w:rFonts w:ascii="Times New Roman" w:hAnsi="Times New Roman" w:cs="Times New Roman"/>
          <w:sz w:val="28"/>
        </w:rPr>
        <w:t>Методы управления — это совокупность приемов и способов воздействия на управляемый объект для достижения целей.</w:t>
      </w:r>
    </w:p>
    <w:p w:rsidR="00E8191C" w:rsidRPr="00F82E35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F82E35">
        <w:rPr>
          <w:rFonts w:ascii="Times New Roman" w:hAnsi="Times New Roman" w:cs="Times New Roman"/>
          <w:sz w:val="28"/>
        </w:rPr>
        <w:t>Методы управления — это способы приведения в действие и использования средств управления (а с ними и всего механизма управления) для реализации функций управления.</w:t>
      </w:r>
    </w:p>
    <w:p w:rsidR="00E8191C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F82E35">
        <w:rPr>
          <w:rFonts w:ascii="Times New Roman" w:hAnsi="Times New Roman" w:cs="Times New Roman"/>
          <w:sz w:val="28"/>
        </w:rPr>
        <w:t xml:space="preserve">Практика управления демонстрирует наличие множества методов управления и подходов к их классификации. Наиболее часто методы управления разграничивают по направленности (на организацию, подразделение), содержанию (по приемам и способам воздействия) и организационной форме (прямое или косвенное воздействие на ситуацию). </w:t>
      </w:r>
    </w:p>
    <w:p w:rsidR="00E8191C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F82E35">
        <w:rPr>
          <w:rFonts w:ascii="Times New Roman" w:hAnsi="Times New Roman" w:cs="Times New Roman"/>
          <w:sz w:val="28"/>
        </w:rPr>
        <w:t xml:space="preserve">Но так как все методы управления направлены на работников и каждый метод сочетает в себе перечисленные разграничительные признаки, то в большинстве случаев, как отмечают многие авторы, выделяют три основных метода управления людьми: </w:t>
      </w:r>
    </w:p>
    <w:p w:rsidR="00E8191C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</w:t>
      </w:r>
      <w:r w:rsidRPr="00F82E35">
        <w:rPr>
          <w:rFonts w:ascii="Times New Roman" w:hAnsi="Times New Roman" w:cs="Times New Roman"/>
          <w:sz w:val="28"/>
        </w:rPr>
        <w:t xml:space="preserve">экономические, </w:t>
      </w:r>
    </w:p>
    <w:p w:rsidR="00E8191C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</w:t>
      </w:r>
      <w:r w:rsidRPr="00F82E35">
        <w:rPr>
          <w:rFonts w:ascii="Times New Roman" w:hAnsi="Times New Roman" w:cs="Times New Roman"/>
          <w:sz w:val="28"/>
        </w:rPr>
        <w:t>организационно-административные</w:t>
      </w:r>
      <w:r>
        <w:rPr>
          <w:rFonts w:ascii="Times New Roman" w:hAnsi="Times New Roman" w:cs="Times New Roman"/>
          <w:sz w:val="28"/>
        </w:rPr>
        <w:t xml:space="preserve">, </w:t>
      </w:r>
    </w:p>
    <w:p w:rsidR="00E8191C" w:rsidRPr="00F82E35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</w:t>
      </w:r>
      <w:r w:rsidRPr="00F82E35">
        <w:rPr>
          <w:rFonts w:ascii="Times New Roman" w:hAnsi="Times New Roman" w:cs="Times New Roman"/>
          <w:sz w:val="28"/>
        </w:rPr>
        <w:t xml:space="preserve"> социально-психологические методы, которые успешно используются и в организациях туристской индустрии.</w:t>
      </w:r>
    </w:p>
    <w:p w:rsidR="00E8191C" w:rsidRPr="00F82E35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proofErr w:type="gramStart"/>
      <w:r w:rsidRPr="00E25F8A">
        <w:rPr>
          <w:rFonts w:ascii="Times New Roman" w:hAnsi="Times New Roman" w:cs="Times New Roman"/>
          <w:b/>
          <w:sz w:val="28"/>
          <w:u w:val="single"/>
        </w:rPr>
        <w:t>Экономическим методам</w:t>
      </w:r>
      <w:proofErr w:type="gramEnd"/>
      <w:r w:rsidRPr="00F82E35">
        <w:rPr>
          <w:rFonts w:ascii="Times New Roman" w:hAnsi="Times New Roman" w:cs="Times New Roman"/>
          <w:sz w:val="28"/>
        </w:rPr>
        <w:t xml:space="preserve"> управления отводится центральное место, так как отношения управления определяются, в первую очередь, экономическими отношениями и лежащими в их основе объективными потребностями и интересами людей.</w:t>
      </w:r>
    </w:p>
    <w:p w:rsidR="00E8191C" w:rsidRPr="00F82E35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F82E35">
        <w:rPr>
          <w:rFonts w:ascii="Times New Roman" w:hAnsi="Times New Roman" w:cs="Times New Roman"/>
          <w:sz w:val="28"/>
        </w:rPr>
        <w:t>Применительно к управлению организацией эти методы представляют собой совокупность экономических рычагов, с помощью которых достигается эффект, удовлетворяющий требованиям рабочих групп и личности, т.е. поставленная руководителем цель достигается путем воздействия на экономические интересы работников.</w:t>
      </w:r>
    </w:p>
    <w:p w:rsidR="00E8191C" w:rsidRPr="00F82E35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proofErr w:type="gramStart"/>
      <w:r w:rsidRPr="00F82E35">
        <w:rPr>
          <w:rFonts w:ascii="Times New Roman" w:hAnsi="Times New Roman" w:cs="Times New Roman"/>
          <w:sz w:val="28"/>
        </w:rPr>
        <w:t>Экономические методы</w:t>
      </w:r>
      <w:proofErr w:type="gramEnd"/>
      <w:r w:rsidRPr="00F82E35">
        <w:rPr>
          <w:rFonts w:ascii="Times New Roman" w:hAnsi="Times New Roman" w:cs="Times New Roman"/>
          <w:sz w:val="28"/>
        </w:rPr>
        <w:t xml:space="preserve"> направлены на выявление новых возможностей и резервов у работников, что особенно важно в современных условиях.</w:t>
      </w:r>
    </w:p>
    <w:p w:rsidR="00E8191C" w:rsidRPr="00F82E35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Одним из </w:t>
      </w:r>
      <w:r w:rsidRPr="00F82E35">
        <w:rPr>
          <w:rFonts w:ascii="Times New Roman" w:hAnsi="Times New Roman" w:cs="Times New Roman"/>
          <w:sz w:val="28"/>
        </w:rPr>
        <w:t xml:space="preserve">экономических рычагов воздействия на работников </w:t>
      </w:r>
      <w:r>
        <w:rPr>
          <w:rFonts w:ascii="Times New Roman" w:hAnsi="Times New Roman" w:cs="Times New Roman"/>
          <w:sz w:val="28"/>
        </w:rPr>
        <w:t>индустрии туризма</w:t>
      </w:r>
      <w:r w:rsidRPr="00F82E35">
        <w:rPr>
          <w:rFonts w:ascii="Times New Roman" w:hAnsi="Times New Roman" w:cs="Times New Roman"/>
          <w:sz w:val="28"/>
        </w:rPr>
        <w:t xml:space="preserve"> с целью выявлени</w:t>
      </w:r>
      <w:r>
        <w:rPr>
          <w:rFonts w:ascii="Times New Roman" w:hAnsi="Times New Roman" w:cs="Times New Roman"/>
          <w:sz w:val="28"/>
        </w:rPr>
        <w:t>я</w:t>
      </w:r>
      <w:r w:rsidRPr="00F82E35">
        <w:rPr>
          <w:rFonts w:ascii="Times New Roman" w:hAnsi="Times New Roman" w:cs="Times New Roman"/>
          <w:sz w:val="28"/>
        </w:rPr>
        <w:t xml:space="preserve"> новых возможностей и резервов </w:t>
      </w:r>
      <w:proofErr w:type="gramStart"/>
      <w:r w:rsidRPr="00F82E35">
        <w:rPr>
          <w:rFonts w:ascii="Times New Roman" w:hAnsi="Times New Roman" w:cs="Times New Roman"/>
          <w:sz w:val="28"/>
        </w:rPr>
        <w:t>в</w:t>
      </w:r>
      <w:proofErr w:type="gramEnd"/>
      <w:r w:rsidRPr="00F82E35">
        <w:rPr>
          <w:rFonts w:ascii="Times New Roman" w:hAnsi="Times New Roman" w:cs="Times New Roman"/>
          <w:sz w:val="28"/>
        </w:rPr>
        <w:t xml:space="preserve"> </w:t>
      </w:r>
      <w:proofErr w:type="gramStart"/>
      <w:r w:rsidRPr="00F82E35">
        <w:rPr>
          <w:rFonts w:ascii="Times New Roman" w:hAnsi="Times New Roman" w:cs="Times New Roman"/>
          <w:sz w:val="28"/>
        </w:rPr>
        <w:t>их</w:t>
      </w:r>
      <w:proofErr w:type="gramEnd"/>
      <w:r w:rsidRPr="00F82E35">
        <w:rPr>
          <w:rFonts w:ascii="Times New Roman" w:hAnsi="Times New Roman" w:cs="Times New Roman"/>
          <w:sz w:val="28"/>
        </w:rPr>
        <w:t xml:space="preserve"> деятельности </w:t>
      </w:r>
      <w:r>
        <w:rPr>
          <w:rFonts w:ascii="Times New Roman" w:hAnsi="Times New Roman" w:cs="Times New Roman"/>
          <w:sz w:val="28"/>
        </w:rPr>
        <w:t>является материальная мотивация.</w:t>
      </w:r>
    </w:p>
    <w:p w:rsidR="00E8191C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С</w:t>
      </w:r>
      <w:r w:rsidRPr="00F82E35">
        <w:rPr>
          <w:rFonts w:ascii="Times New Roman" w:hAnsi="Times New Roman" w:cs="Times New Roman"/>
          <w:sz w:val="28"/>
        </w:rPr>
        <w:t xml:space="preserve">истема материального вознаграждения включает в себя фиксированные выплаты, премии за результаты труда, надбавки и бонусы за наличие профессионализма и особого мастерства. </w:t>
      </w:r>
    </w:p>
    <w:p w:rsidR="00E8191C" w:rsidRPr="00F82E35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F82E35">
        <w:rPr>
          <w:rFonts w:ascii="Times New Roman" w:hAnsi="Times New Roman" w:cs="Times New Roman"/>
          <w:sz w:val="28"/>
        </w:rPr>
        <w:t>К видам материальной мотивации относятся:</w:t>
      </w:r>
    </w:p>
    <w:p w:rsidR="00E8191C" w:rsidRPr="00F82E35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</w:p>
    <w:p w:rsidR="00E8191C" w:rsidRPr="00F82E35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F82E35">
        <w:rPr>
          <w:rFonts w:ascii="Times New Roman" w:hAnsi="Times New Roman" w:cs="Times New Roman"/>
          <w:sz w:val="28"/>
        </w:rPr>
        <w:t>• заработная плата (оклад за отработанное время и квалификацию — БВ);</w:t>
      </w:r>
    </w:p>
    <w:p w:rsidR="00E8191C" w:rsidRPr="00F82E35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F82E35">
        <w:rPr>
          <w:rFonts w:ascii="Times New Roman" w:hAnsi="Times New Roman" w:cs="Times New Roman"/>
          <w:sz w:val="28"/>
        </w:rPr>
        <w:t>• переменные выплаты, включая а) выплаты, зависящие от индивидуальных результатов труда; б) выплаты, зависящие от результатов деятельн</w:t>
      </w:r>
      <w:r>
        <w:rPr>
          <w:rFonts w:ascii="Times New Roman" w:hAnsi="Times New Roman" w:cs="Times New Roman"/>
          <w:sz w:val="28"/>
        </w:rPr>
        <w:t>ости структурного подразделения,</w:t>
      </w:r>
      <w:r w:rsidRPr="00F82E35">
        <w:rPr>
          <w:rFonts w:ascii="Times New Roman" w:hAnsi="Times New Roman" w:cs="Times New Roman"/>
          <w:sz w:val="28"/>
        </w:rPr>
        <w:t xml:space="preserve"> достижения общекорпоративных целей гостиницы;</w:t>
      </w:r>
    </w:p>
    <w:p w:rsidR="00E8191C" w:rsidRPr="00F82E35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F82E35">
        <w:rPr>
          <w:rFonts w:ascii="Times New Roman" w:hAnsi="Times New Roman" w:cs="Times New Roman"/>
          <w:sz w:val="28"/>
        </w:rPr>
        <w:t xml:space="preserve">• переменные надбавки и бонусы, выплачиваемые за особые условия труда и профессионализм гостиничного работника. </w:t>
      </w:r>
    </w:p>
    <w:p w:rsidR="00E8191C" w:rsidRPr="00F82E35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F82E35">
        <w:rPr>
          <w:rFonts w:ascii="Times New Roman" w:hAnsi="Times New Roman" w:cs="Times New Roman"/>
          <w:sz w:val="28"/>
        </w:rPr>
        <w:t xml:space="preserve">Эффективность премирования персонала </w:t>
      </w:r>
      <w:r>
        <w:rPr>
          <w:rFonts w:ascii="Times New Roman" w:hAnsi="Times New Roman" w:cs="Times New Roman"/>
          <w:sz w:val="28"/>
        </w:rPr>
        <w:t>туристского предприятия</w:t>
      </w:r>
      <w:r w:rsidRPr="00F82E35">
        <w:rPr>
          <w:rFonts w:ascii="Times New Roman" w:hAnsi="Times New Roman" w:cs="Times New Roman"/>
          <w:sz w:val="28"/>
        </w:rPr>
        <w:t xml:space="preserve"> зависит от правильного выбора системы его показателей в зависимости от роли и характера структурных подразделений (служб), уровня должностей задействованного там персонала, их ориентации на реальный вклад в конечные результаты, эффективность и качество работы.</w:t>
      </w:r>
    </w:p>
    <w:p w:rsidR="00E8191C" w:rsidRPr="00F82E35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F82E35">
        <w:rPr>
          <w:rFonts w:ascii="Times New Roman" w:hAnsi="Times New Roman" w:cs="Times New Roman"/>
          <w:sz w:val="28"/>
        </w:rPr>
        <w:t>Разного рода доплаты, надбавки, единовременное вознаграждение и иные льготы носят в основном компенсационный характер и позволяют обеспечить большую индивидуализацию вознаграждения персоналу гостиницы.</w:t>
      </w:r>
    </w:p>
    <w:p w:rsidR="00E8191C" w:rsidRPr="00F82E35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F82E35">
        <w:rPr>
          <w:rFonts w:ascii="Times New Roman" w:hAnsi="Times New Roman" w:cs="Times New Roman"/>
          <w:sz w:val="28"/>
        </w:rPr>
        <w:t xml:space="preserve">В </w:t>
      </w:r>
      <w:r>
        <w:rPr>
          <w:rFonts w:ascii="Times New Roman" w:hAnsi="Times New Roman" w:cs="Times New Roman"/>
          <w:sz w:val="28"/>
        </w:rPr>
        <w:t>туристском</w:t>
      </w:r>
      <w:r w:rsidRPr="00F82E35">
        <w:rPr>
          <w:rFonts w:ascii="Times New Roman" w:hAnsi="Times New Roman" w:cs="Times New Roman"/>
          <w:sz w:val="28"/>
        </w:rPr>
        <w:t xml:space="preserve"> бизнесе, в силу его специфики, особое значение приобретает нематериальная мотивация. Оценка и поощрение персонала могут выражаться следующим образом:</w:t>
      </w:r>
    </w:p>
    <w:p w:rsidR="00E8191C" w:rsidRPr="00F82E35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F82E35">
        <w:rPr>
          <w:rFonts w:ascii="Times New Roman" w:hAnsi="Times New Roman" w:cs="Times New Roman"/>
          <w:sz w:val="28"/>
        </w:rPr>
        <w:t>1. В письменной форме</w:t>
      </w:r>
      <w:r w:rsidRPr="00323168">
        <w:rPr>
          <w:rFonts w:ascii="Times New Roman" w:hAnsi="Times New Roman" w:cs="Times New Roman"/>
          <w:sz w:val="24"/>
        </w:rPr>
        <w:t>.</w:t>
      </w:r>
    </w:p>
    <w:p w:rsidR="00E8191C" w:rsidRPr="00F82E35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F82E35">
        <w:rPr>
          <w:rFonts w:ascii="Times New Roman" w:hAnsi="Times New Roman" w:cs="Times New Roman"/>
          <w:sz w:val="28"/>
        </w:rPr>
        <w:t>2. В проявлении дружеского внимания со стороны топ-менедж</w:t>
      </w:r>
      <w:r>
        <w:rPr>
          <w:rFonts w:ascii="Times New Roman" w:hAnsi="Times New Roman" w:cs="Times New Roman"/>
          <w:sz w:val="28"/>
        </w:rPr>
        <w:t>ера</w:t>
      </w:r>
      <w:r w:rsidRPr="00F82E35">
        <w:rPr>
          <w:rFonts w:ascii="Times New Roman" w:hAnsi="Times New Roman" w:cs="Times New Roman"/>
          <w:sz w:val="28"/>
        </w:rPr>
        <w:t xml:space="preserve"> к линейному персоналу.</w:t>
      </w:r>
    </w:p>
    <w:p w:rsidR="00E8191C" w:rsidRPr="00F82E35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F82E35">
        <w:rPr>
          <w:rFonts w:ascii="Times New Roman" w:hAnsi="Times New Roman" w:cs="Times New Roman"/>
          <w:sz w:val="28"/>
        </w:rPr>
        <w:t>3. В стимулировании профессионального роста</w:t>
      </w:r>
      <w:r w:rsidRPr="00377B72">
        <w:rPr>
          <w:rFonts w:ascii="Times New Roman" w:hAnsi="Times New Roman" w:cs="Times New Roman"/>
          <w:sz w:val="24"/>
        </w:rPr>
        <w:t>.</w:t>
      </w:r>
    </w:p>
    <w:p w:rsidR="00E8191C" w:rsidRPr="00F82E35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F82E35">
        <w:rPr>
          <w:rFonts w:ascii="Times New Roman" w:hAnsi="Times New Roman" w:cs="Times New Roman"/>
          <w:sz w:val="28"/>
        </w:rPr>
        <w:t>4. В повышении статуса должности морально поощряемого работника через общественное признание в трудовом коллективе гостиницы.</w:t>
      </w:r>
    </w:p>
    <w:p w:rsidR="00E8191C" w:rsidRPr="00F82E35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F82E35">
        <w:rPr>
          <w:rFonts w:ascii="Times New Roman" w:hAnsi="Times New Roman" w:cs="Times New Roman"/>
          <w:sz w:val="28"/>
        </w:rPr>
        <w:t>5. Учет индивидуальных предпочтений отмечаемого работника в выборе форм морального поощрения.</w:t>
      </w:r>
    </w:p>
    <w:p w:rsidR="00E8191C" w:rsidRPr="00F82E35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</w:t>
      </w:r>
      <w:r w:rsidRPr="00F82E35">
        <w:rPr>
          <w:rFonts w:ascii="Times New Roman" w:hAnsi="Times New Roman" w:cs="Times New Roman"/>
          <w:sz w:val="28"/>
        </w:rPr>
        <w:t xml:space="preserve">овременный </w:t>
      </w:r>
      <w:r>
        <w:rPr>
          <w:rFonts w:ascii="Times New Roman" w:hAnsi="Times New Roman" w:cs="Times New Roman"/>
          <w:sz w:val="28"/>
        </w:rPr>
        <w:t>туристский</w:t>
      </w:r>
      <w:r w:rsidRPr="00F82E35">
        <w:rPr>
          <w:rFonts w:ascii="Times New Roman" w:hAnsi="Times New Roman" w:cs="Times New Roman"/>
          <w:sz w:val="28"/>
        </w:rPr>
        <w:t xml:space="preserve"> менеджмент связывает нематериальную мотивацию персонала с нематериальным вознаграждением, которое складывается из удовлетворения, получаемого работником </w:t>
      </w:r>
      <w:r>
        <w:rPr>
          <w:rFonts w:ascii="Times New Roman" w:hAnsi="Times New Roman" w:cs="Times New Roman"/>
          <w:sz w:val="28"/>
        </w:rPr>
        <w:t>туристского предприятия</w:t>
      </w:r>
      <w:r w:rsidRPr="00F82E35">
        <w:rPr>
          <w:rFonts w:ascii="Times New Roman" w:hAnsi="Times New Roman" w:cs="Times New Roman"/>
          <w:sz w:val="28"/>
        </w:rPr>
        <w:t xml:space="preserve"> от самой работы или от психологической и (или) физической среды, в которой работает человек (работа + рабочая обстановка).</w:t>
      </w:r>
    </w:p>
    <w:p w:rsidR="00E8191C" w:rsidRPr="00F82E35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F82E35">
        <w:rPr>
          <w:rFonts w:ascii="Times New Roman" w:hAnsi="Times New Roman" w:cs="Times New Roman"/>
          <w:sz w:val="28"/>
        </w:rPr>
        <w:t xml:space="preserve">При этом общий смысл управленческой установки заключается в следующем: если ваши ценности как менеджера совпадают с личными убеждениями сотрудников, а управление персоналом строится на основе </w:t>
      </w:r>
      <w:r w:rsidRPr="00F82E35">
        <w:rPr>
          <w:rFonts w:ascii="Times New Roman" w:hAnsi="Times New Roman" w:cs="Times New Roman"/>
          <w:sz w:val="28"/>
        </w:rPr>
        <w:lastRenderedPageBreak/>
        <w:t xml:space="preserve">уважения личности и чувства собственного достоинства работников, то люди связывают свою судьбу с </w:t>
      </w:r>
      <w:r>
        <w:rPr>
          <w:rFonts w:ascii="Times New Roman" w:hAnsi="Times New Roman" w:cs="Times New Roman"/>
          <w:sz w:val="28"/>
        </w:rPr>
        <w:t>туристским предприятием</w:t>
      </w:r>
      <w:r w:rsidRPr="00F82E35">
        <w:rPr>
          <w:rFonts w:ascii="Times New Roman" w:hAnsi="Times New Roman" w:cs="Times New Roman"/>
          <w:sz w:val="28"/>
        </w:rPr>
        <w:t xml:space="preserve"> на долгие годы.</w:t>
      </w:r>
    </w:p>
    <w:p w:rsidR="00E8191C" w:rsidRPr="00E13588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proofErr w:type="gramStart"/>
      <w:r w:rsidRPr="00E13588">
        <w:rPr>
          <w:rFonts w:ascii="Times New Roman" w:hAnsi="Times New Roman" w:cs="Times New Roman"/>
          <w:b/>
          <w:sz w:val="28"/>
          <w:u w:val="single"/>
        </w:rPr>
        <w:t>Задача организационно-административной деятельности</w:t>
      </w:r>
      <w:r w:rsidRPr="00E13588">
        <w:rPr>
          <w:rFonts w:ascii="Times New Roman" w:hAnsi="Times New Roman" w:cs="Times New Roman"/>
          <w:sz w:val="28"/>
        </w:rPr>
        <w:t xml:space="preserve"> состоит в координации действий подчиненных.</w:t>
      </w:r>
      <w:proofErr w:type="gramEnd"/>
      <w:r w:rsidRPr="00E13588">
        <w:rPr>
          <w:rFonts w:ascii="Times New Roman" w:hAnsi="Times New Roman" w:cs="Times New Roman"/>
          <w:sz w:val="28"/>
        </w:rPr>
        <w:t xml:space="preserve"> Методы организационно-административного воздействия обеспечивает четкость, дисциплинированность и порядок работы в коллективе. Важно использовать оптимальное сочетание, рациональное соотношение организационно-административных и </w:t>
      </w:r>
      <w:proofErr w:type="gramStart"/>
      <w:r w:rsidRPr="00E13588">
        <w:rPr>
          <w:rFonts w:ascii="Times New Roman" w:hAnsi="Times New Roman" w:cs="Times New Roman"/>
          <w:sz w:val="28"/>
        </w:rPr>
        <w:t>экономических методов</w:t>
      </w:r>
      <w:proofErr w:type="gramEnd"/>
      <w:r w:rsidRPr="00E13588">
        <w:rPr>
          <w:rFonts w:ascii="Times New Roman" w:hAnsi="Times New Roman" w:cs="Times New Roman"/>
          <w:sz w:val="28"/>
        </w:rPr>
        <w:t xml:space="preserve"> управления, направленных на стимулирование деятельности работников.</w:t>
      </w:r>
    </w:p>
    <w:p w:rsidR="00E8191C" w:rsidRPr="00E13588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E13588">
        <w:rPr>
          <w:rFonts w:ascii="Times New Roman" w:hAnsi="Times New Roman" w:cs="Times New Roman"/>
          <w:sz w:val="28"/>
        </w:rPr>
        <w:t xml:space="preserve">Организационно-административные методы опираются на власть руководителя, его права, присущую организации дисциплину и ответственность. </w:t>
      </w:r>
    </w:p>
    <w:p w:rsidR="00E8191C" w:rsidRPr="00E13588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E13588">
        <w:rPr>
          <w:rFonts w:ascii="Times New Roman" w:hAnsi="Times New Roman" w:cs="Times New Roman"/>
          <w:sz w:val="28"/>
        </w:rPr>
        <w:t>Организационно-административные методы оказывают прямое воздействие на управляемый объект через приказы, распоряжения, оперативные указания, отдаваемые письменно или устно, контроль, систему административных средств поддержания трудовой дисциплины и т.д.</w:t>
      </w:r>
    </w:p>
    <w:p w:rsidR="00E8191C" w:rsidRPr="00E13588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E13588">
        <w:rPr>
          <w:rFonts w:ascii="Times New Roman" w:hAnsi="Times New Roman" w:cs="Times New Roman"/>
          <w:sz w:val="28"/>
        </w:rPr>
        <w:t>В организации возможны три формы проявления организационно-административных методов:</w:t>
      </w:r>
    </w:p>
    <w:p w:rsidR="00E8191C" w:rsidRPr="00E13588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E13588">
        <w:rPr>
          <w:rFonts w:ascii="Times New Roman" w:hAnsi="Times New Roman" w:cs="Times New Roman"/>
          <w:sz w:val="28"/>
        </w:rPr>
        <w:t xml:space="preserve">• обязательное предписание (приказ, запрет и </w:t>
      </w:r>
      <w:proofErr w:type="spellStart"/>
      <w:r w:rsidRPr="00E13588">
        <w:rPr>
          <w:rFonts w:ascii="Times New Roman" w:hAnsi="Times New Roman" w:cs="Times New Roman"/>
          <w:sz w:val="28"/>
        </w:rPr>
        <w:t>т</w:t>
      </w:r>
      <w:proofErr w:type="gramStart"/>
      <w:r w:rsidRPr="00E13588">
        <w:rPr>
          <w:rFonts w:ascii="Times New Roman" w:hAnsi="Times New Roman" w:cs="Times New Roman"/>
          <w:sz w:val="28"/>
        </w:rPr>
        <w:t>.д</w:t>
      </w:r>
      <w:proofErr w:type="spellEnd"/>
      <w:proofErr w:type="gramEnd"/>
      <w:r w:rsidRPr="00E13588">
        <w:rPr>
          <w:rFonts w:ascii="Times New Roman" w:hAnsi="Times New Roman" w:cs="Times New Roman"/>
          <w:sz w:val="28"/>
        </w:rPr>
        <w:t xml:space="preserve"> );</w:t>
      </w:r>
    </w:p>
    <w:p w:rsidR="00E8191C" w:rsidRPr="00E13588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E13588">
        <w:rPr>
          <w:rFonts w:ascii="Times New Roman" w:hAnsi="Times New Roman" w:cs="Times New Roman"/>
          <w:sz w:val="28"/>
        </w:rPr>
        <w:t>• согласительные методы (консультация, разрешение, компромисс);</w:t>
      </w:r>
    </w:p>
    <w:p w:rsidR="00E8191C" w:rsidRPr="00E13588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E13588">
        <w:rPr>
          <w:rFonts w:ascii="Times New Roman" w:hAnsi="Times New Roman" w:cs="Times New Roman"/>
          <w:sz w:val="28"/>
        </w:rPr>
        <w:t>• рекомендации, пожелания (совет, разъяснение, предложение, общение и</w:t>
      </w:r>
      <w:r>
        <w:rPr>
          <w:rFonts w:ascii="Times New Roman" w:hAnsi="Times New Roman" w:cs="Times New Roman"/>
          <w:sz w:val="28"/>
        </w:rPr>
        <w:t xml:space="preserve"> </w:t>
      </w:r>
      <w:r w:rsidRPr="00E13588">
        <w:rPr>
          <w:rFonts w:ascii="Times New Roman" w:hAnsi="Times New Roman" w:cs="Times New Roman"/>
          <w:sz w:val="28"/>
        </w:rPr>
        <w:t>т.п.).</w:t>
      </w:r>
    </w:p>
    <w:p w:rsidR="00E8191C" w:rsidRPr="00E13588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E13588">
        <w:rPr>
          <w:rFonts w:ascii="Times New Roman" w:hAnsi="Times New Roman" w:cs="Times New Roman"/>
          <w:sz w:val="28"/>
        </w:rPr>
        <w:t>Для организационно-административных методов характерна четкая направленность директив, обязательность выполнения распоряжений и указаний, невыполнение которых рассматривается как прямое нарушение исполнительской дисциплины и влечет за собой определенные взыскания.</w:t>
      </w:r>
    </w:p>
    <w:p w:rsidR="00E8191C" w:rsidRPr="00E13588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E13588">
        <w:rPr>
          <w:rFonts w:ascii="Times New Roman" w:hAnsi="Times New Roman" w:cs="Times New Roman"/>
          <w:sz w:val="28"/>
        </w:rPr>
        <w:t>Однако формы такого подчинения должны носить самый благожелательный характер, способствовать прогрессу в коллективе и не вызывать нежелательных эмоций, таких, как унижение, неловкость, досада, раздражение, а иногда и стресс, что исключает всякое взаимопонимание между работниками и руководителями.</w:t>
      </w:r>
    </w:p>
    <w:p w:rsidR="00E8191C" w:rsidRPr="00E13588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О</w:t>
      </w:r>
      <w:r w:rsidRPr="00E13588">
        <w:rPr>
          <w:rFonts w:ascii="Times New Roman" w:hAnsi="Times New Roman" w:cs="Times New Roman"/>
          <w:sz w:val="28"/>
        </w:rPr>
        <w:t>рганизационно-административные методы руководства существуют в форме административного и организационного воздействия.</w:t>
      </w:r>
    </w:p>
    <w:p w:rsidR="00E8191C" w:rsidRPr="00E13588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</w:t>
      </w:r>
      <w:r w:rsidRPr="00E13588">
        <w:rPr>
          <w:rFonts w:ascii="Times New Roman" w:hAnsi="Times New Roman" w:cs="Times New Roman"/>
          <w:sz w:val="28"/>
        </w:rPr>
        <w:t>дминистративное воздействие связано, как правило, с тремя типами подчинения:</w:t>
      </w:r>
    </w:p>
    <w:p w:rsidR="00E8191C" w:rsidRPr="00E13588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E13588">
        <w:rPr>
          <w:rFonts w:ascii="Times New Roman" w:hAnsi="Times New Roman" w:cs="Times New Roman"/>
          <w:sz w:val="28"/>
        </w:rPr>
        <w:t>• вынужденным и внешне навязанным. Оно сопровождается неприятным чувством зависимости и понимается подчиненными как нажим «сверху»;</w:t>
      </w:r>
    </w:p>
    <w:p w:rsidR="00E8191C" w:rsidRPr="00E13588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E13588">
        <w:rPr>
          <w:rFonts w:ascii="Times New Roman" w:hAnsi="Times New Roman" w:cs="Times New Roman"/>
          <w:sz w:val="28"/>
        </w:rPr>
        <w:t>• пассивным. Для него характерно удовлетворение, связанное с освобождением от принятия самостоятельных решений;</w:t>
      </w:r>
    </w:p>
    <w:p w:rsidR="00E8191C" w:rsidRPr="00E13588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E13588">
        <w:rPr>
          <w:rFonts w:ascii="Times New Roman" w:hAnsi="Times New Roman" w:cs="Times New Roman"/>
          <w:sz w:val="28"/>
        </w:rPr>
        <w:t>• осознанным, внутренне обоснованным.</w:t>
      </w:r>
    </w:p>
    <w:p w:rsidR="00E8191C" w:rsidRPr="00E13588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E13588">
        <w:rPr>
          <w:rFonts w:ascii="Times New Roman" w:hAnsi="Times New Roman" w:cs="Times New Roman"/>
          <w:sz w:val="28"/>
        </w:rPr>
        <w:lastRenderedPageBreak/>
        <w:t>Руководители и особенно руководители низовых коллективов должны создавать такие условия, чтобы подчинение сотрудников было осознанным, внутренне обоснованным.</w:t>
      </w:r>
    </w:p>
    <w:p w:rsidR="00E8191C" w:rsidRPr="00E13588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E13588">
        <w:rPr>
          <w:rFonts w:ascii="Times New Roman" w:hAnsi="Times New Roman" w:cs="Times New Roman"/>
          <w:sz w:val="28"/>
        </w:rPr>
        <w:t>Организационное воздействие включает в себя следующие компоненты: виды и типы воздействия: адресат, постановка задания и определение критериев его выполнения, установление ответственности, инструктаж подчиненных и т.д.</w:t>
      </w:r>
    </w:p>
    <w:p w:rsidR="00E8191C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E13588">
        <w:rPr>
          <w:rFonts w:ascii="Times New Roman" w:hAnsi="Times New Roman" w:cs="Times New Roman"/>
          <w:sz w:val="28"/>
        </w:rPr>
        <w:t>В организациях туристской индустрии организационно-административные методы руководства наиболее часто используются в нестабильных условиях внешней среды, когда надо быстро принимать управленческие решения</w:t>
      </w:r>
      <w:r>
        <w:rPr>
          <w:rFonts w:ascii="Times New Roman" w:hAnsi="Times New Roman" w:cs="Times New Roman"/>
          <w:sz w:val="28"/>
        </w:rPr>
        <w:t>.</w:t>
      </w:r>
    </w:p>
    <w:p w:rsidR="00E8191C" w:rsidRPr="00E77566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DC75D1">
        <w:rPr>
          <w:rFonts w:ascii="Times New Roman" w:hAnsi="Times New Roman" w:cs="Times New Roman"/>
          <w:sz w:val="28"/>
          <w:u w:val="single"/>
        </w:rPr>
        <w:t>Результаты труда во многом зависят от целого ряда психологических факторов,</w:t>
      </w:r>
      <w:r>
        <w:rPr>
          <w:rFonts w:ascii="Times New Roman" w:hAnsi="Times New Roman" w:cs="Times New Roman"/>
          <w:sz w:val="28"/>
        </w:rPr>
        <w:t xml:space="preserve"> что объясняет актуальность социально-психологических методов</w:t>
      </w:r>
      <w:r w:rsidRPr="00E77566">
        <w:rPr>
          <w:rFonts w:ascii="Times New Roman" w:hAnsi="Times New Roman" w:cs="Times New Roman"/>
          <w:sz w:val="28"/>
        </w:rPr>
        <w:t xml:space="preserve">. </w:t>
      </w:r>
      <w:r>
        <w:rPr>
          <w:rFonts w:ascii="Times New Roman" w:hAnsi="Times New Roman" w:cs="Times New Roman"/>
          <w:sz w:val="28"/>
        </w:rPr>
        <w:t>С</w:t>
      </w:r>
      <w:r w:rsidRPr="00E77566">
        <w:rPr>
          <w:rFonts w:ascii="Times New Roman" w:hAnsi="Times New Roman" w:cs="Times New Roman"/>
          <w:sz w:val="28"/>
        </w:rPr>
        <w:t xml:space="preserve"> помощью </w:t>
      </w:r>
      <w:r>
        <w:rPr>
          <w:rFonts w:ascii="Times New Roman" w:hAnsi="Times New Roman" w:cs="Times New Roman"/>
          <w:sz w:val="28"/>
        </w:rPr>
        <w:t xml:space="preserve">психологических факторов возможно </w:t>
      </w:r>
      <w:r w:rsidRPr="00E77566">
        <w:rPr>
          <w:rFonts w:ascii="Times New Roman" w:hAnsi="Times New Roman" w:cs="Times New Roman"/>
          <w:sz w:val="28"/>
        </w:rPr>
        <w:t>целенаправленно</w:t>
      </w:r>
      <w:r>
        <w:rPr>
          <w:rFonts w:ascii="Times New Roman" w:hAnsi="Times New Roman" w:cs="Times New Roman"/>
          <w:sz w:val="28"/>
        </w:rPr>
        <w:t>е</w:t>
      </w:r>
      <w:r w:rsidRPr="00E77566">
        <w:rPr>
          <w:rFonts w:ascii="Times New Roman" w:hAnsi="Times New Roman" w:cs="Times New Roman"/>
          <w:sz w:val="28"/>
        </w:rPr>
        <w:t xml:space="preserve"> воздейств</w:t>
      </w:r>
      <w:r>
        <w:rPr>
          <w:rFonts w:ascii="Times New Roman" w:hAnsi="Times New Roman" w:cs="Times New Roman"/>
          <w:sz w:val="28"/>
        </w:rPr>
        <w:t>ие</w:t>
      </w:r>
      <w:r w:rsidRPr="00E77566">
        <w:rPr>
          <w:rFonts w:ascii="Times New Roman" w:hAnsi="Times New Roman" w:cs="Times New Roman"/>
          <w:sz w:val="28"/>
        </w:rPr>
        <w:t xml:space="preserve"> на отдельных работников</w:t>
      </w:r>
      <w:r>
        <w:rPr>
          <w:rFonts w:ascii="Times New Roman" w:hAnsi="Times New Roman" w:cs="Times New Roman"/>
          <w:sz w:val="28"/>
        </w:rPr>
        <w:t>. Это</w:t>
      </w:r>
      <w:r w:rsidRPr="00E77566">
        <w:rPr>
          <w:rFonts w:ascii="Times New Roman" w:hAnsi="Times New Roman" w:cs="Times New Roman"/>
          <w:sz w:val="28"/>
        </w:rPr>
        <w:t xml:space="preserve"> поможет руководителю сформировать коллектив с едиными целями и задачами. </w:t>
      </w:r>
    </w:p>
    <w:p w:rsidR="00E8191C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DC75D1">
        <w:rPr>
          <w:rFonts w:ascii="Times New Roman" w:hAnsi="Times New Roman" w:cs="Times New Roman"/>
          <w:sz w:val="28"/>
          <w:u w:val="single"/>
        </w:rPr>
        <w:t>Каждому коллективу свойствен свой социально — психологический климат</w:t>
      </w:r>
      <w:r w:rsidRPr="00E77566">
        <w:rPr>
          <w:rFonts w:ascii="Times New Roman" w:hAnsi="Times New Roman" w:cs="Times New Roman"/>
          <w:sz w:val="28"/>
        </w:rPr>
        <w:t xml:space="preserve">. Поэтому существенное условие образования и развития трудовых коллективов — соблюдение принципа психофизиологической совместимости. </w:t>
      </w:r>
    </w:p>
    <w:p w:rsidR="00E8191C" w:rsidRPr="00E77566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E77566">
        <w:rPr>
          <w:rFonts w:ascii="Times New Roman" w:hAnsi="Times New Roman" w:cs="Times New Roman"/>
          <w:sz w:val="28"/>
        </w:rPr>
        <w:t>Социально-психологические методы представляют собой совокупность специфических способов воздействия на личностные отношения и связи, возникающие в трудовых коллективах, а также на социальные процессы, протекающие в них. Они основаны на использовании моральных стимулов к труду, воздействуют на личность с помощью психологических приемов в целях превращения административного задания в осознанный долг, внутреннюю потребность человека. Это достигается посредством приемов, которые носят личностный характер (личный пример, авторитет и т.д.).</w:t>
      </w:r>
    </w:p>
    <w:p w:rsidR="00E8191C" w:rsidRPr="00E77566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E77566">
        <w:rPr>
          <w:rFonts w:ascii="Times New Roman" w:hAnsi="Times New Roman" w:cs="Times New Roman"/>
          <w:sz w:val="28"/>
        </w:rPr>
        <w:t xml:space="preserve">Главная цель применение этих методов — формирование в коллективе положительного социально — психологического климата, благодаря чему в значительной мере будут решаться воспитательные, организационные и экономические задачи. </w:t>
      </w:r>
      <w:r>
        <w:rPr>
          <w:rFonts w:ascii="Times New Roman" w:hAnsi="Times New Roman" w:cs="Times New Roman"/>
          <w:sz w:val="28"/>
        </w:rPr>
        <w:t>П</w:t>
      </w:r>
      <w:r w:rsidRPr="00E77566">
        <w:rPr>
          <w:rFonts w:ascii="Times New Roman" w:hAnsi="Times New Roman" w:cs="Times New Roman"/>
          <w:sz w:val="28"/>
        </w:rPr>
        <w:t>оставленные перед коллективом цели могут быть достигнуты с помощью одного из важнейших критериев эффективности и качества работы — человеческого фактора. Умение учитывать «человеческий фактор» позволит руководителю целенаправленно воздействовать на коллектив, создавать благоприятные условия для труда и, в конечном счете, сформировать коллектив с едиными целями и задачами.</w:t>
      </w:r>
    </w:p>
    <w:p w:rsidR="00E8191C" w:rsidRDefault="00E8191C" w:rsidP="00E8191C">
      <w:pPr>
        <w:spacing w:after="0"/>
        <w:ind w:firstLine="709"/>
        <w:jc w:val="both"/>
        <w:rPr>
          <w:rFonts w:ascii="Times New Roman" w:hAnsi="Times New Roman" w:cs="Times New Roman"/>
          <w:sz w:val="28"/>
        </w:rPr>
      </w:pPr>
      <w:r w:rsidRPr="00E77566">
        <w:rPr>
          <w:rFonts w:ascii="Times New Roman" w:hAnsi="Times New Roman" w:cs="Times New Roman"/>
          <w:sz w:val="28"/>
        </w:rPr>
        <w:t>Удовлетворенные своим трудом работники организаций туристской индустрии более способны оказывать потребителям не только качественные и безопасные услуги, но и вызывать у них восхищение.</w:t>
      </w:r>
    </w:p>
    <w:p w:rsidR="005A325E" w:rsidRDefault="00E8191C" w:rsidP="00E8191C">
      <w:pPr>
        <w:pStyle w:val="a3"/>
        <w:widowControl w:val="0"/>
        <w:spacing w:after="0"/>
        <w:ind w:left="0" w:firstLine="709"/>
        <w:jc w:val="both"/>
        <w:rPr>
          <w:rFonts w:ascii="Times New Roman" w:hAnsi="Times New Roman" w:cs="Times New Roman"/>
          <w:sz w:val="28"/>
        </w:rPr>
      </w:pPr>
      <w:r w:rsidRPr="00F82E35">
        <w:rPr>
          <w:rFonts w:ascii="Times New Roman" w:hAnsi="Times New Roman" w:cs="Times New Roman"/>
          <w:sz w:val="28"/>
        </w:rPr>
        <w:t xml:space="preserve">Кроме того, </w:t>
      </w:r>
      <w:r>
        <w:rPr>
          <w:rFonts w:ascii="Times New Roman" w:hAnsi="Times New Roman" w:cs="Times New Roman"/>
          <w:sz w:val="28"/>
        </w:rPr>
        <w:t>существуют</w:t>
      </w:r>
      <w:r w:rsidRPr="00F82E35">
        <w:rPr>
          <w:rFonts w:ascii="Times New Roman" w:hAnsi="Times New Roman" w:cs="Times New Roman"/>
          <w:sz w:val="28"/>
        </w:rPr>
        <w:t xml:space="preserve"> методы управления, которые пока не нашли </w:t>
      </w:r>
      <w:r w:rsidRPr="00F82E35">
        <w:rPr>
          <w:rFonts w:ascii="Times New Roman" w:hAnsi="Times New Roman" w:cs="Times New Roman"/>
          <w:sz w:val="28"/>
        </w:rPr>
        <w:lastRenderedPageBreak/>
        <w:t xml:space="preserve">широкого использования, но являются перспективными методами управления для туристской индустрии (методы командной работы, управление по показателям деятельности, </w:t>
      </w:r>
      <w:proofErr w:type="spellStart"/>
      <w:r w:rsidRPr="00F82E35">
        <w:rPr>
          <w:rFonts w:ascii="Times New Roman" w:hAnsi="Times New Roman" w:cs="Times New Roman"/>
          <w:sz w:val="28"/>
        </w:rPr>
        <w:t>клиентоориентированный</w:t>
      </w:r>
      <w:proofErr w:type="spellEnd"/>
      <w:r w:rsidRPr="00F82E35">
        <w:rPr>
          <w:rFonts w:ascii="Times New Roman" w:hAnsi="Times New Roman" w:cs="Times New Roman"/>
          <w:sz w:val="28"/>
        </w:rPr>
        <w:t xml:space="preserve"> подход в управлении организацией, управления доходами организации).</w:t>
      </w:r>
    </w:p>
    <w:p w:rsidR="009D6697" w:rsidRDefault="009D6697" w:rsidP="00E8191C">
      <w:pPr>
        <w:pStyle w:val="a3"/>
        <w:widowControl w:val="0"/>
        <w:spacing w:after="0"/>
        <w:ind w:left="0" w:firstLine="709"/>
        <w:jc w:val="both"/>
        <w:rPr>
          <w:rFonts w:ascii="Times New Roman" w:hAnsi="Times New Roman" w:cs="Times New Roman"/>
          <w:sz w:val="28"/>
        </w:rPr>
      </w:pPr>
    </w:p>
    <w:p w:rsidR="009D6697" w:rsidRPr="00643D11" w:rsidRDefault="009D6697" w:rsidP="009D669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Тема - </w:t>
      </w:r>
      <w:r w:rsidRPr="00643D11">
        <w:rPr>
          <w:rFonts w:ascii="Times New Roman" w:hAnsi="Times New Roman" w:cs="Times New Roman"/>
          <w:b/>
          <w:sz w:val="28"/>
          <w:szCs w:val="28"/>
          <w:u w:val="single"/>
        </w:rPr>
        <w:t>Формы власти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, </w:t>
      </w:r>
      <w:r w:rsidRPr="00643D11">
        <w:rPr>
          <w:rFonts w:ascii="Times New Roman" w:hAnsi="Times New Roman" w:cs="Times New Roman"/>
          <w:b/>
          <w:sz w:val="28"/>
          <w:szCs w:val="28"/>
          <w:u w:val="single"/>
        </w:rPr>
        <w:t xml:space="preserve">влияния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и лидерства </w:t>
      </w:r>
      <w:r w:rsidRPr="00643D11">
        <w:rPr>
          <w:rFonts w:ascii="Times New Roman" w:hAnsi="Times New Roman" w:cs="Times New Roman"/>
          <w:b/>
          <w:sz w:val="28"/>
          <w:szCs w:val="28"/>
          <w:u w:val="single"/>
        </w:rPr>
        <w:t>в туристской индустрии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. </w:t>
      </w:r>
    </w:p>
    <w:p w:rsidR="009D6697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D6697" w:rsidRPr="00643D11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3D11">
        <w:rPr>
          <w:rFonts w:ascii="Times New Roman" w:hAnsi="Times New Roman" w:cs="Times New Roman"/>
          <w:sz w:val="28"/>
          <w:szCs w:val="28"/>
        </w:rPr>
        <w:t>Власть понимается как возможность отдельных людей или групп воздействовать на других людей и группы. Власть означает право и возможность одних повелевать, распоряжаться и управлять другими; способность и возможность одних осуществлять свою волю по отношению к другим, оказывать определяющее влияние на их поведение и деятельность.</w:t>
      </w:r>
    </w:p>
    <w:p w:rsidR="009D6697" w:rsidRPr="00643D11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643D11">
        <w:rPr>
          <w:rFonts w:ascii="Times New Roman" w:hAnsi="Times New Roman" w:cs="Times New Roman"/>
          <w:sz w:val="28"/>
          <w:szCs w:val="28"/>
        </w:rPr>
        <w:t>ласть и манипулирование ею являются проблемами в управлении, и считаться с этим должны и руководители, и подчиненные. Манипулирование — способ применения власти, при которой обладающий ею или влияет на поведение других так, что остается незамеченным ими, или не объясняет им, чего он от них ожидает.</w:t>
      </w:r>
    </w:p>
    <w:p w:rsidR="009D6697" w:rsidRPr="00643D11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3D11">
        <w:rPr>
          <w:rFonts w:ascii="Times New Roman" w:hAnsi="Times New Roman" w:cs="Times New Roman"/>
          <w:sz w:val="28"/>
          <w:szCs w:val="28"/>
        </w:rPr>
        <w:t>Руководители в организациях индустрии туризма, обладая достаточной властью, должны использовать ее с учетом реакции подчиненных. Они должны принимать решения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43D11">
        <w:rPr>
          <w:rFonts w:ascii="Times New Roman" w:hAnsi="Times New Roman" w:cs="Times New Roman"/>
          <w:sz w:val="28"/>
          <w:szCs w:val="28"/>
        </w:rPr>
        <w:t>обеспечивающие интересы организаций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 w:rsidRPr="00643D11">
        <w:rPr>
          <w:rFonts w:ascii="Times New Roman" w:hAnsi="Times New Roman" w:cs="Times New Roman"/>
          <w:sz w:val="28"/>
          <w:szCs w:val="28"/>
        </w:rPr>
        <w:t>исключающие возможность конфронтации и социальных конфликтов.</w:t>
      </w:r>
    </w:p>
    <w:p w:rsidR="009D6697" w:rsidRPr="00643D11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3D11">
        <w:rPr>
          <w:rFonts w:ascii="Times New Roman" w:hAnsi="Times New Roman" w:cs="Times New Roman"/>
          <w:sz w:val="28"/>
          <w:szCs w:val="28"/>
        </w:rPr>
        <w:t xml:space="preserve">Власть менеджера материализуется путем оказания определенного влияния на деятельность подчиненных.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643D11">
        <w:rPr>
          <w:rFonts w:ascii="Times New Roman" w:hAnsi="Times New Roman" w:cs="Times New Roman"/>
          <w:sz w:val="28"/>
          <w:szCs w:val="28"/>
        </w:rPr>
        <w:t>лияние менеджера на деятельность подчиненных направлено на изменение их трудового поведения в части не только принятия его идей, но и, что особенно важно, в части реализации целей организации.</w:t>
      </w:r>
    </w:p>
    <w:p w:rsidR="009D6697" w:rsidRPr="00643D11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643D11">
        <w:rPr>
          <w:rFonts w:ascii="Times New Roman" w:hAnsi="Times New Roman" w:cs="Times New Roman"/>
          <w:sz w:val="28"/>
          <w:szCs w:val="28"/>
        </w:rPr>
        <w:t>ласть руководителя в отношении подчиненных во многом определяется отношением последних к ней. Можно считать, что руководитель обладает властью в той степени, в какой она признается подчиненными.</w:t>
      </w:r>
    </w:p>
    <w:p w:rsidR="009D6697" w:rsidRPr="00643D11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3D11">
        <w:rPr>
          <w:rFonts w:ascii="Times New Roman" w:hAnsi="Times New Roman" w:cs="Times New Roman"/>
          <w:sz w:val="28"/>
          <w:szCs w:val="28"/>
        </w:rPr>
        <w:t>Для выполнения основных управленческих функций руководитель должен требовать от подчиненных неукоснительного выполнения своих распоряжений и указаний, используя определенные группы рычагов этой власти:</w:t>
      </w:r>
    </w:p>
    <w:p w:rsidR="009D6697" w:rsidRPr="00643D11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3D11">
        <w:rPr>
          <w:rFonts w:ascii="Times New Roman" w:hAnsi="Times New Roman" w:cs="Times New Roman"/>
          <w:sz w:val="28"/>
          <w:szCs w:val="28"/>
        </w:rPr>
        <w:t>1) Личностную основу власти. Ее составляют авторитет, власть примера, экспертная власть, законная власть, власть информации, потребность во власти.</w:t>
      </w:r>
    </w:p>
    <w:p w:rsidR="009D6697" w:rsidRPr="00643D11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3D11">
        <w:rPr>
          <w:rFonts w:ascii="Times New Roman" w:hAnsi="Times New Roman" w:cs="Times New Roman"/>
          <w:sz w:val="28"/>
          <w:szCs w:val="28"/>
        </w:rPr>
        <w:t>2) Организационную основу власти составляют такие источники власти, как принятие решения, вознаграждение и принуждение, власть над ресурсами, власть связей.</w:t>
      </w:r>
    </w:p>
    <w:p w:rsidR="009D6697" w:rsidRPr="00643D11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3D11">
        <w:rPr>
          <w:rFonts w:ascii="Times New Roman" w:hAnsi="Times New Roman" w:cs="Times New Roman"/>
          <w:sz w:val="28"/>
          <w:szCs w:val="28"/>
        </w:rPr>
        <w:lastRenderedPageBreak/>
        <w:t xml:space="preserve">3) Формы партнерского влияния побуждают исполнителя к активному сотрудничеству путем убеждения и участия. </w:t>
      </w:r>
      <w:r>
        <w:rPr>
          <w:rFonts w:ascii="Times New Roman" w:hAnsi="Times New Roman" w:cs="Times New Roman"/>
          <w:sz w:val="28"/>
          <w:szCs w:val="28"/>
        </w:rPr>
        <w:t>Г</w:t>
      </w:r>
      <w:r w:rsidRPr="00643D11">
        <w:rPr>
          <w:rFonts w:ascii="Times New Roman" w:hAnsi="Times New Roman" w:cs="Times New Roman"/>
          <w:sz w:val="28"/>
          <w:szCs w:val="28"/>
        </w:rPr>
        <w:t>лавным способом такого партнерского влияния стали убеждение и участие.</w:t>
      </w:r>
    </w:p>
    <w:p w:rsidR="009D6697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3D11">
        <w:rPr>
          <w:rFonts w:ascii="Times New Roman" w:hAnsi="Times New Roman" w:cs="Times New Roman"/>
          <w:sz w:val="28"/>
          <w:szCs w:val="28"/>
        </w:rPr>
        <w:t xml:space="preserve">Важно, чтобы руководитель в организации туристской индустрии в своей работе разумно сочетал формы власти и влияния, соизмеряя их с запросами исполнителей и ситуацией, в которой находится организация.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643D11">
        <w:rPr>
          <w:rFonts w:ascii="Times New Roman" w:hAnsi="Times New Roman" w:cs="Times New Roman"/>
          <w:sz w:val="28"/>
          <w:szCs w:val="28"/>
        </w:rPr>
        <w:t xml:space="preserve"> организациях туристской индустрии, имеющих свои существенные черты, особенно целесообразными формами власти и влияния служат формы партнерского влияния, которые способствуют раскрепощению подчиненных, развитию их инициативы и самостоятельности в принятии управленческих решений, направленных на удовлетворение нужд и потребностей клиентов.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 xml:space="preserve">Эффективность деятельности любой организации, в том числе и организации индустрии туризма, во многом определяется лидерскими способностями ее руководства. </w:t>
      </w:r>
    </w:p>
    <w:p w:rsidR="009D6697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b/>
          <w:sz w:val="28"/>
          <w:szCs w:val="28"/>
          <w:u w:val="single"/>
        </w:rPr>
        <w:t>Лидерство</w:t>
      </w:r>
      <w:r w:rsidRPr="0083183D">
        <w:rPr>
          <w:rFonts w:ascii="Times New Roman" w:hAnsi="Times New Roman" w:cs="Times New Roman"/>
          <w:sz w:val="28"/>
          <w:szCs w:val="28"/>
        </w:rPr>
        <w:t xml:space="preserve"> определяется или как процесс, или как свойство. Лидерство — процесс влияния на людей при помощи своих способностей. Лидерство — средство, с помощью которого руководитель влияет на поведение людей, заставляя их вести себя определенным образом. 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>Понимание лидерства с позиций влияния на людей включает: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>• влияние на постановку целей и определение стратегии развития организации;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>• влияние на согласование поведения людей для достижения целей организации;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>• влияние на групповую поддержку;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>• влияние на организационную культуру.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>Процесс влияния на поведение людей при помощи своих способностей, умения или других ресурсов называется неформальным лидерством, а процесс влияния на людей с позиции занимаемой должности — формальным лидерством.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>Как свойство лидерство характеризуется набором характеристик или системой качеств у тех, кто осуществляет непринудительное или обусловленное должностью влияние на людей в организации.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>В теории лидерства выделяют отдельные подходы, которые пытаются установить эффективность лидерства, включая подход с позиции личных качеств, поведенческий подход, ситуационный подход.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1F34">
        <w:rPr>
          <w:rFonts w:ascii="Times New Roman" w:hAnsi="Times New Roman" w:cs="Times New Roman"/>
          <w:b/>
          <w:sz w:val="28"/>
          <w:szCs w:val="28"/>
          <w:u w:val="single"/>
        </w:rPr>
        <w:t>Подход с позиции личных качеств</w:t>
      </w:r>
      <w:r>
        <w:rPr>
          <w:rFonts w:ascii="Times New Roman" w:hAnsi="Times New Roman" w:cs="Times New Roman"/>
          <w:sz w:val="28"/>
          <w:szCs w:val="28"/>
        </w:rPr>
        <w:t xml:space="preserve"> позволяет раскрыть следующие</w:t>
      </w:r>
      <w:r w:rsidRPr="0083183D">
        <w:rPr>
          <w:rFonts w:ascii="Times New Roman" w:hAnsi="Times New Roman" w:cs="Times New Roman"/>
          <w:sz w:val="28"/>
          <w:szCs w:val="28"/>
        </w:rPr>
        <w:t xml:space="preserve"> вопросы: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 xml:space="preserve">а) Какие черты обуславливают эффективность лидерства 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>б) Какие навыки определяют эффективность лидерства?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 xml:space="preserve">в) Какое сочетание отдельных черт, оказывающих влияние на эффективность лидерства, можно считать оптимальным? 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Таким образом, классический</w:t>
      </w:r>
      <w:r w:rsidRPr="0083183D">
        <w:rPr>
          <w:rFonts w:ascii="Times New Roman" w:hAnsi="Times New Roman" w:cs="Times New Roman"/>
          <w:sz w:val="28"/>
          <w:szCs w:val="28"/>
        </w:rPr>
        <w:t xml:space="preserve"> набор лидерских качеств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3183D">
        <w:rPr>
          <w:rFonts w:ascii="Times New Roman" w:hAnsi="Times New Roman" w:cs="Times New Roman"/>
          <w:sz w:val="28"/>
          <w:szCs w:val="28"/>
        </w:rPr>
        <w:t xml:space="preserve"> распределен по трем направлениям: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>• интеллектуальные способности (ум и логика, рассудительность, проницательность, оригинальность, концептуальность и др.);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 xml:space="preserve">• черты характера личности (инициативность, гибкость, бдительность, сознательность и творчество, честность, личная целостность </w:t>
      </w:r>
      <w:proofErr w:type="spellStart"/>
      <w:r w:rsidRPr="0083183D">
        <w:rPr>
          <w:rFonts w:ascii="Times New Roman" w:hAnsi="Times New Roman" w:cs="Times New Roman"/>
          <w:sz w:val="28"/>
          <w:szCs w:val="28"/>
        </w:rPr>
        <w:t>идр</w:t>
      </w:r>
      <w:proofErr w:type="spellEnd"/>
      <w:r w:rsidRPr="0083183D">
        <w:rPr>
          <w:rFonts w:ascii="Times New Roman" w:hAnsi="Times New Roman" w:cs="Times New Roman"/>
          <w:sz w:val="28"/>
          <w:szCs w:val="28"/>
        </w:rPr>
        <w:t>.);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 xml:space="preserve">• приобретенные умения (умение заручиться поддержкой, умение кооперироваться, умение завоевывать популярность и престиж </w:t>
      </w:r>
      <w:proofErr w:type="spellStart"/>
      <w:r w:rsidRPr="0083183D">
        <w:rPr>
          <w:rFonts w:ascii="Times New Roman" w:hAnsi="Times New Roman" w:cs="Times New Roman"/>
          <w:sz w:val="28"/>
          <w:szCs w:val="28"/>
        </w:rPr>
        <w:t>идр</w:t>
      </w:r>
      <w:proofErr w:type="spellEnd"/>
      <w:r w:rsidRPr="0083183D">
        <w:rPr>
          <w:rFonts w:ascii="Times New Roman" w:hAnsi="Times New Roman" w:cs="Times New Roman"/>
          <w:sz w:val="28"/>
          <w:szCs w:val="28"/>
        </w:rPr>
        <w:t>.).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1F34">
        <w:rPr>
          <w:rFonts w:ascii="Times New Roman" w:hAnsi="Times New Roman" w:cs="Times New Roman"/>
          <w:b/>
          <w:sz w:val="28"/>
          <w:szCs w:val="28"/>
          <w:u w:val="single"/>
        </w:rPr>
        <w:t>Поведенческий подход</w:t>
      </w:r>
      <w:r w:rsidRPr="0083183D">
        <w:rPr>
          <w:rFonts w:ascii="Times New Roman" w:hAnsi="Times New Roman" w:cs="Times New Roman"/>
          <w:sz w:val="28"/>
          <w:szCs w:val="28"/>
        </w:rPr>
        <w:t xml:space="preserve"> основан на изучении поведения лидеров в организации и выделении специфических особенностей этого поведения. При установлении специфических особенностей поведения успешного лидера появляется возможность обучать лидерству и создать эффективные модели его поведения. Проведенные исследования выявили типичные управленческие действия (обмен информацией, формулирование проблем, влияние на людей для достижения целей), установили классификацию управленческой деятельности (ориентация на задачу и ориентация на взаимоотношения, выбор которых определяется управленческой культурой страны).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83183D">
        <w:rPr>
          <w:rFonts w:ascii="Times New Roman" w:hAnsi="Times New Roman" w:cs="Times New Roman"/>
          <w:sz w:val="28"/>
          <w:szCs w:val="28"/>
        </w:rPr>
        <w:t>оведенческий подход позволил провести анализ и составить классификацию стилей руководства</w:t>
      </w:r>
      <w:r>
        <w:rPr>
          <w:rFonts w:ascii="Times New Roman" w:hAnsi="Times New Roman" w:cs="Times New Roman"/>
          <w:sz w:val="28"/>
          <w:szCs w:val="28"/>
        </w:rPr>
        <w:t>, т.е.</w:t>
      </w:r>
      <w:r w:rsidRPr="0083183D">
        <w:rPr>
          <w:rFonts w:ascii="Times New Roman" w:hAnsi="Times New Roman" w:cs="Times New Roman"/>
          <w:sz w:val="28"/>
          <w:szCs w:val="28"/>
        </w:rPr>
        <w:t xml:space="preserve"> привычн</w:t>
      </w:r>
      <w:r>
        <w:rPr>
          <w:rFonts w:ascii="Times New Roman" w:hAnsi="Times New Roman" w:cs="Times New Roman"/>
          <w:sz w:val="28"/>
          <w:szCs w:val="28"/>
        </w:rPr>
        <w:t>ой</w:t>
      </w:r>
      <w:r w:rsidRPr="0083183D">
        <w:rPr>
          <w:rFonts w:ascii="Times New Roman" w:hAnsi="Times New Roman" w:cs="Times New Roman"/>
          <w:sz w:val="28"/>
          <w:szCs w:val="28"/>
        </w:rPr>
        <w:t xml:space="preserve"> манер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83183D">
        <w:rPr>
          <w:rFonts w:ascii="Times New Roman" w:hAnsi="Times New Roman" w:cs="Times New Roman"/>
          <w:sz w:val="28"/>
          <w:szCs w:val="28"/>
        </w:rPr>
        <w:t xml:space="preserve"> поведения руководителя по отношению к подчиненным для оказания на них влияния и побуждения их к достижению целей организации.</w:t>
      </w:r>
    </w:p>
    <w:p w:rsidR="009D6697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391F">
        <w:rPr>
          <w:rFonts w:ascii="Times New Roman" w:hAnsi="Times New Roman" w:cs="Times New Roman"/>
          <w:b/>
          <w:sz w:val="28"/>
          <w:szCs w:val="28"/>
          <w:u w:val="single"/>
        </w:rPr>
        <w:t>Ситуационный подход к лидерству</w:t>
      </w:r>
      <w:r>
        <w:rPr>
          <w:rFonts w:ascii="Times New Roman" w:hAnsi="Times New Roman" w:cs="Times New Roman"/>
          <w:sz w:val="28"/>
          <w:szCs w:val="28"/>
        </w:rPr>
        <w:t xml:space="preserve"> показывает</w:t>
      </w:r>
      <w:r w:rsidRPr="0083183D">
        <w:rPr>
          <w:rFonts w:ascii="Times New Roman" w:hAnsi="Times New Roman" w:cs="Times New Roman"/>
          <w:sz w:val="28"/>
          <w:szCs w:val="28"/>
        </w:rPr>
        <w:t xml:space="preserve">, что эффективность руководства зависит от таких дополнительных, ситуационных факторов, как потребности и личные качества подчиненных, характер задания, требования и воздействия среды, а также имеющаяся у руководителя информация.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83183D">
        <w:rPr>
          <w:rFonts w:ascii="Times New Roman" w:hAnsi="Times New Roman" w:cs="Times New Roman"/>
          <w:sz w:val="28"/>
          <w:szCs w:val="28"/>
        </w:rPr>
        <w:t xml:space="preserve"> зависимости от конкретной обстановки (ситуации) лидером должны выбираться различные способы руководства. 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>В результате были разработаны ситуационные модели, которые позволили разобраться в сложностях процесса руководства.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46E3D">
        <w:rPr>
          <w:rFonts w:ascii="Times New Roman" w:hAnsi="Times New Roman" w:cs="Times New Roman"/>
          <w:b/>
          <w:sz w:val="28"/>
          <w:szCs w:val="28"/>
        </w:rPr>
        <w:t xml:space="preserve">1) Ситуационная модель Ф. </w:t>
      </w:r>
      <w:proofErr w:type="spellStart"/>
      <w:r w:rsidRPr="00A46E3D">
        <w:rPr>
          <w:rFonts w:ascii="Times New Roman" w:hAnsi="Times New Roman" w:cs="Times New Roman"/>
          <w:b/>
          <w:sz w:val="28"/>
          <w:szCs w:val="28"/>
        </w:rPr>
        <w:t>Фидлера</w:t>
      </w:r>
      <w:proofErr w:type="spellEnd"/>
      <w:r w:rsidRPr="0083183D">
        <w:rPr>
          <w:rFonts w:ascii="Times New Roman" w:hAnsi="Times New Roman" w:cs="Times New Roman"/>
          <w:sz w:val="28"/>
          <w:szCs w:val="28"/>
        </w:rPr>
        <w:t xml:space="preserve"> рассматривает три основных фактора, влияющих на поведение руководителя: отношение между руководителем и членами группы (характеризует лояльность подчиненных, их доверие к руководителю и привлекательность личности руководителя), структура задачи (привычность задачи, четкость ее формулировки и структуризации) и должностные полномочия (объем законной власти, уровень поддержки руководителя формальной организацией). Ф. </w:t>
      </w:r>
      <w:proofErr w:type="spellStart"/>
      <w:r w:rsidRPr="0083183D">
        <w:rPr>
          <w:rFonts w:ascii="Times New Roman" w:hAnsi="Times New Roman" w:cs="Times New Roman"/>
          <w:sz w:val="28"/>
          <w:szCs w:val="28"/>
        </w:rPr>
        <w:t>Фидлер</w:t>
      </w:r>
      <w:proofErr w:type="spellEnd"/>
      <w:r w:rsidRPr="0083183D">
        <w:rPr>
          <w:rFonts w:ascii="Times New Roman" w:hAnsi="Times New Roman" w:cs="Times New Roman"/>
          <w:sz w:val="28"/>
          <w:szCs w:val="28"/>
        </w:rPr>
        <w:t xml:space="preserve"> предлагает помещать руководителя в такие ситуации, которые наиболее подходят к стабильному стилю руководства. Это обеспечивает баланс между требованиями, выдвигаемыми обстановкой, и личными качествами </w:t>
      </w:r>
      <w:r w:rsidRPr="0083183D">
        <w:rPr>
          <w:rFonts w:ascii="Times New Roman" w:hAnsi="Times New Roman" w:cs="Times New Roman"/>
          <w:sz w:val="28"/>
          <w:szCs w:val="28"/>
        </w:rPr>
        <w:lastRenderedPageBreak/>
        <w:t>руководителя, а, следовательно, высокую производительность и удовлетворенность.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46E3D">
        <w:rPr>
          <w:rFonts w:ascii="Times New Roman" w:hAnsi="Times New Roman" w:cs="Times New Roman"/>
          <w:b/>
          <w:sz w:val="28"/>
          <w:szCs w:val="28"/>
        </w:rPr>
        <w:t>2) Подход Т. Митчелла и Р. Хауса «путь — цель»</w:t>
      </w:r>
      <w:r w:rsidRPr="0083183D">
        <w:rPr>
          <w:rFonts w:ascii="Times New Roman" w:hAnsi="Times New Roman" w:cs="Times New Roman"/>
          <w:sz w:val="28"/>
          <w:szCs w:val="28"/>
        </w:rPr>
        <w:t xml:space="preserve"> указывает руководителям на необходимость применения стиля руководства, наиболее сообразного ситуации. Эта модель лидерства дает объяснение тому воздействию, которое поведение руководителя производит на мотивацию, удовлетворенность и производительность труда подчиненного. В результате руководитель может побуждать подчиненных к достижению целей организации, объясняя средства достижения этих целей, убирая помехи на этом пути и увеличивая личную выгоду для них.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46E3D">
        <w:rPr>
          <w:rFonts w:ascii="Times New Roman" w:hAnsi="Times New Roman" w:cs="Times New Roman"/>
          <w:b/>
          <w:sz w:val="28"/>
          <w:szCs w:val="28"/>
        </w:rPr>
        <w:t xml:space="preserve">3) Теория жизненного цикла П. </w:t>
      </w:r>
      <w:proofErr w:type="spellStart"/>
      <w:r w:rsidRPr="00A46E3D">
        <w:rPr>
          <w:rFonts w:ascii="Times New Roman" w:hAnsi="Times New Roman" w:cs="Times New Roman"/>
          <w:b/>
          <w:sz w:val="28"/>
          <w:szCs w:val="28"/>
        </w:rPr>
        <w:t>Херси</w:t>
      </w:r>
      <w:proofErr w:type="spellEnd"/>
      <w:r w:rsidRPr="00A46E3D">
        <w:rPr>
          <w:rFonts w:ascii="Times New Roman" w:hAnsi="Times New Roman" w:cs="Times New Roman"/>
          <w:b/>
          <w:sz w:val="28"/>
          <w:szCs w:val="28"/>
        </w:rPr>
        <w:t xml:space="preserve"> и К. </w:t>
      </w:r>
      <w:proofErr w:type="spellStart"/>
      <w:r w:rsidRPr="00A46E3D">
        <w:rPr>
          <w:rFonts w:ascii="Times New Roman" w:hAnsi="Times New Roman" w:cs="Times New Roman"/>
          <w:b/>
          <w:sz w:val="28"/>
          <w:szCs w:val="28"/>
        </w:rPr>
        <w:t>Бланшара</w:t>
      </w:r>
      <w:proofErr w:type="spellEnd"/>
      <w:r w:rsidRPr="0083183D">
        <w:rPr>
          <w:rFonts w:ascii="Times New Roman" w:hAnsi="Times New Roman" w:cs="Times New Roman"/>
          <w:sz w:val="28"/>
          <w:szCs w:val="28"/>
        </w:rPr>
        <w:t xml:space="preserve"> утверждает, что наиболее эффективный стиль лидерства всегда разный — в зависимости от зрелости исполнителей. Зрелость, согласно данной теории, не является постоянным качеством лица или группы, а скорее характеристикой конкретной ситуации. В зависимости от выполняемой задачи отдельные лица и группы проявляют различный уровень зрелости. Руководитель определяет эту зрелость, оценивая стремление к достижению цели, способность нести ответственность, а также уровень образования и опыт прошлой работы над порученными заданиями. П. </w:t>
      </w:r>
      <w:proofErr w:type="spellStart"/>
      <w:r w:rsidRPr="0083183D">
        <w:rPr>
          <w:rFonts w:ascii="Times New Roman" w:hAnsi="Times New Roman" w:cs="Times New Roman"/>
          <w:sz w:val="28"/>
          <w:szCs w:val="28"/>
        </w:rPr>
        <w:t>Херси</w:t>
      </w:r>
      <w:proofErr w:type="spellEnd"/>
      <w:r w:rsidRPr="0083183D">
        <w:rPr>
          <w:rFonts w:ascii="Times New Roman" w:hAnsi="Times New Roman" w:cs="Times New Roman"/>
          <w:sz w:val="28"/>
          <w:szCs w:val="28"/>
        </w:rPr>
        <w:t xml:space="preserve"> и К. </w:t>
      </w:r>
      <w:proofErr w:type="spellStart"/>
      <w:r w:rsidRPr="0083183D">
        <w:rPr>
          <w:rFonts w:ascii="Times New Roman" w:hAnsi="Times New Roman" w:cs="Times New Roman"/>
          <w:sz w:val="28"/>
          <w:szCs w:val="28"/>
        </w:rPr>
        <w:t>Бланшар</w:t>
      </w:r>
      <w:proofErr w:type="spellEnd"/>
      <w:r w:rsidRPr="0083183D">
        <w:rPr>
          <w:rFonts w:ascii="Times New Roman" w:hAnsi="Times New Roman" w:cs="Times New Roman"/>
          <w:sz w:val="28"/>
          <w:szCs w:val="28"/>
        </w:rPr>
        <w:t xml:space="preserve"> предлагают четыре стиля лидерства, которые соответствуют уровню зрелости исполнителей: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>а) стиль S1 «Указания» основан на сочетании большой степени ориентации на задачу и малой — на человеческие отношения; подходит для подчиненных с низким уровнем зрелости;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>б) стиль S2 «Продажи» подходит для стиля руководителя, одинаково ориентированного как на задачу, так и на отношения; рассчитан на подчиненных со средним уровнем зрелости;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>в) стиль S3 «Участие» рассчитан на руководителя, сочетающего низкую степень ориентированности на задачу и высокую степень — на человеческие отношения; подчиненные могут, но не хотят отвечать за выполнение задания, руководитель повышает их мотивацию путем предоставления возможности принятия решений;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>г) стиль S4 «Делегирование» рассчитан на руководителя, который может сочетать низкую степень ориентированности на задачу и человеческие отношения; стиль подходит для ситуаций со зрелыми исполнителями, сознающими свою сопричастность к выполняемой задаче.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46E3D">
        <w:rPr>
          <w:rFonts w:ascii="Times New Roman" w:hAnsi="Times New Roman" w:cs="Times New Roman"/>
          <w:b/>
          <w:sz w:val="28"/>
          <w:szCs w:val="28"/>
        </w:rPr>
        <w:t xml:space="preserve">4) Модель принятия решений руководителя В. </w:t>
      </w:r>
      <w:proofErr w:type="spellStart"/>
      <w:r w:rsidRPr="00A46E3D">
        <w:rPr>
          <w:rFonts w:ascii="Times New Roman" w:hAnsi="Times New Roman" w:cs="Times New Roman"/>
          <w:b/>
          <w:sz w:val="28"/>
          <w:szCs w:val="28"/>
        </w:rPr>
        <w:t>Врума</w:t>
      </w:r>
      <w:proofErr w:type="spellEnd"/>
      <w:r w:rsidRPr="00A46E3D">
        <w:rPr>
          <w:rFonts w:ascii="Times New Roman" w:hAnsi="Times New Roman" w:cs="Times New Roman"/>
          <w:b/>
          <w:sz w:val="28"/>
          <w:szCs w:val="28"/>
        </w:rPr>
        <w:t xml:space="preserve">—Ф. </w:t>
      </w:r>
      <w:proofErr w:type="spellStart"/>
      <w:r w:rsidRPr="00A46E3D">
        <w:rPr>
          <w:rFonts w:ascii="Times New Roman" w:hAnsi="Times New Roman" w:cs="Times New Roman"/>
          <w:b/>
          <w:sz w:val="28"/>
          <w:szCs w:val="28"/>
        </w:rPr>
        <w:t>Йеттона</w:t>
      </w:r>
      <w:proofErr w:type="spellEnd"/>
      <w:r w:rsidRPr="0083183D">
        <w:rPr>
          <w:rFonts w:ascii="Times New Roman" w:hAnsi="Times New Roman" w:cs="Times New Roman"/>
          <w:sz w:val="28"/>
          <w:szCs w:val="28"/>
        </w:rPr>
        <w:t xml:space="preserve"> ориентирована на процесс принятия решения, рассматривает пять стилей, которые может использовать руководитель в зависимости от разрешенной степени участия подчиненных в принятии решения и семь критериев, по которым оценивается ситуация «подчиненные — руководитель». Модель </w:t>
      </w:r>
      <w:r w:rsidRPr="0083183D">
        <w:rPr>
          <w:rFonts w:ascii="Times New Roman" w:hAnsi="Times New Roman" w:cs="Times New Roman"/>
          <w:sz w:val="28"/>
          <w:szCs w:val="28"/>
        </w:rPr>
        <w:lastRenderedPageBreak/>
        <w:t>отличается от рассмотренных тем, что в ней сделан акцент на принятие решений.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46E3D">
        <w:rPr>
          <w:rFonts w:ascii="Times New Roman" w:hAnsi="Times New Roman" w:cs="Times New Roman"/>
          <w:b/>
          <w:sz w:val="28"/>
          <w:szCs w:val="28"/>
        </w:rPr>
        <w:t xml:space="preserve">5) Модель ситуационного лидерства </w:t>
      </w:r>
      <w:proofErr w:type="spellStart"/>
      <w:r w:rsidRPr="00A46E3D">
        <w:rPr>
          <w:rFonts w:ascii="Times New Roman" w:hAnsi="Times New Roman" w:cs="Times New Roman"/>
          <w:b/>
          <w:sz w:val="28"/>
          <w:szCs w:val="28"/>
        </w:rPr>
        <w:t>Стинсона</w:t>
      </w:r>
      <w:proofErr w:type="spellEnd"/>
      <w:r w:rsidRPr="00A46E3D">
        <w:rPr>
          <w:rFonts w:ascii="Times New Roman" w:hAnsi="Times New Roman" w:cs="Times New Roman"/>
          <w:b/>
          <w:sz w:val="28"/>
          <w:szCs w:val="28"/>
        </w:rPr>
        <w:t>—Джонсона</w:t>
      </w:r>
      <w:r w:rsidRPr="0083183D">
        <w:rPr>
          <w:rFonts w:ascii="Times New Roman" w:hAnsi="Times New Roman" w:cs="Times New Roman"/>
          <w:sz w:val="28"/>
          <w:szCs w:val="28"/>
        </w:rPr>
        <w:t xml:space="preserve"> основана на использовании поведения лидера в различных сочетаниях структурированности работы (низкая, высокая) и возможностей последователей (высокая, низкая). Согласно модели, высокий интерес к работе со стороны лидера эффективен в следующих двух ситуациях: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>а) работа высоко структурирована и последователи имеют сильную потребность в достижении и независимости, обладая большими знаниями и опытом, чем им необходимо для выполнения работы;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 xml:space="preserve">6) работа </w:t>
      </w:r>
      <w:proofErr w:type="spellStart"/>
      <w:r w:rsidRPr="0083183D">
        <w:rPr>
          <w:rFonts w:ascii="Times New Roman" w:hAnsi="Times New Roman" w:cs="Times New Roman"/>
          <w:sz w:val="28"/>
          <w:szCs w:val="28"/>
        </w:rPr>
        <w:t>неструктурирована</w:t>
      </w:r>
      <w:proofErr w:type="spellEnd"/>
      <w:r w:rsidRPr="0083183D">
        <w:rPr>
          <w:rFonts w:ascii="Times New Roman" w:hAnsi="Times New Roman" w:cs="Times New Roman"/>
          <w:sz w:val="28"/>
          <w:szCs w:val="28"/>
        </w:rPr>
        <w:t>, и последователи не испытывают потребности в достижении и независимости, так как их знания и опыт ниже необходимого уровня.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>Низкий интерес к работе эффективен для лидера в следующих двух ситуациях: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>в) работа высоко структурирована, и последователи испытывают потребности в достижении и независимости при наличии у них достаточных знаний и опыта для выполнения данной работы;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>г) работа не структурирована, и последователи имеют сильную потребность в достижении и независимости при наличии у них больших знаний и опыта для выполнения данной работы.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46E3D">
        <w:rPr>
          <w:rFonts w:ascii="Times New Roman" w:hAnsi="Times New Roman" w:cs="Times New Roman"/>
          <w:b/>
          <w:sz w:val="28"/>
          <w:szCs w:val="28"/>
        </w:rPr>
        <w:t>6) Ситуационный анализ характера эффективного лидера</w:t>
      </w:r>
      <w:r w:rsidRPr="0083183D">
        <w:rPr>
          <w:rFonts w:ascii="Times New Roman" w:hAnsi="Times New Roman" w:cs="Times New Roman"/>
          <w:sz w:val="28"/>
          <w:szCs w:val="28"/>
        </w:rPr>
        <w:t>. В основе рассмотренных выше традиционных и ситуационных концепций лидерства заложены предположения, что лидерство и его управленческий эффект могут быть измерены, что опровергает практика. Кроме того, рассмотренные подходы делают односторонний упор или на черты и поведение лидера или на ситуацию, в которой лидер выбирает нужный стиль поведения. Поэтому более поздние концепции лидерства пытаются объединить отмеченные стороны лидерства вместе, т.е. провести ситуационный анализ эффективности лидера как совокупности лидерских черт и их проявления в поведении. Рассмотрим наиболее известные из этих концепций лидерства, включая: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83183D">
        <w:rPr>
          <w:rFonts w:ascii="Times New Roman" w:hAnsi="Times New Roman" w:cs="Times New Roman"/>
          <w:sz w:val="28"/>
          <w:szCs w:val="28"/>
        </w:rPr>
        <w:t>а) концепцию атрибутивного лидерства (причинно-следственного подхода к изучения лидерства), которая опирается на теорию атрибуции, объясняющую причинно-следственную связь между тем, что произошло, и тем, что люди считают причиной происшедшего.</w:t>
      </w:r>
      <w:proofErr w:type="gramEnd"/>
      <w:r w:rsidRPr="0083183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83183D">
        <w:rPr>
          <w:rFonts w:ascii="Times New Roman" w:hAnsi="Times New Roman" w:cs="Times New Roman"/>
          <w:sz w:val="28"/>
          <w:szCs w:val="28"/>
        </w:rPr>
        <w:t>Атрибутивный подход к лидерству исходит из того, что выводы лидера в равной мере, как и поведение последователей, обусловлены реакцией лидера на поведение последних.</w:t>
      </w:r>
      <w:proofErr w:type="gramEnd"/>
      <w:r w:rsidRPr="0083183D">
        <w:rPr>
          <w:rFonts w:ascii="Times New Roman" w:hAnsi="Times New Roman" w:cs="Times New Roman"/>
          <w:sz w:val="28"/>
          <w:szCs w:val="28"/>
        </w:rPr>
        <w:t xml:space="preserve"> Наблюдая за работой подчиненных, лидер получает информацию о выполнении каждым из них работы и на основании этого выбирает такой </w:t>
      </w:r>
      <w:r w:rsidRPr="0083183D">
        <w:rPr>
          <w:rFonts w:ascii="Times New Roman" w:hAnsi="Times New Roman" w:cs="Times New Roman"/>
          <w:sz w:val="28"/>
          <w:szCs w:val="28"/>
        </w:rPr>
        <w:lastRenderedPageBreak/>
        <w:t>стиль своей деятельности, который позволяет адекватно реагировать на поведение подчиненных.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>б) концепцию харизматического лидера, который в силу привлекательности своих способностей и личных качеств может оказывать сильное воздействие на подчиненных, которые берут с него пример. Для осуществления такой власти лидер должен быть харизматической личностью. Тогда подчиненные на уровне подсознания будут считать, что повиновение сделает их похожими на лидера.</w:t>
      </w:r>
    </w:p>
    <w:p w:rsidR="009D6697" w:rsidRPr="0083183D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>в) концепцию преобразующего (реформаторского) лидерства (лидерства для изменений). Она основана на том, что лидер мотивирует исполнителей, воздействуя на их сознательность в части восприятия важности и ценности поставленной цели и возможности совмещения личных интересов с реализацией этой общей цели, создавая при этом атмосферу доверия и убеждения среди подчиненных в необходимости саморазвития. Данная модель предполагает наличие у лидера и подчиненных определенного поведения, пригодного для творческого решения проблем в кризисной ситуации.</w:t>
      </w:r>
    </w:p>
    <w:p w:rsidR="009D6697" w:rsidRPr="00643D11" w:rsidRDefault="009D6697" w:rsidP="009D66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183D">
        <w:rPr>
          <w:rFonts w:ascii="Times New Roman" w:hAnsi="Times New Roman" w:cs="Times New Roman"/>
          <w:sz w:val="28"/>
          <w:szCs w:val="28"/>
        </w:rPr>
        <w:t>Опыт руководителей — лидеров, в том числе и в индустрии туризма, указывает на необходимость владения концепциями, возможными стилями, методами и типами влияния для их использования в наиболее подходящих конкретных практических ситуациях.</w:t>
      </w:r>
    </w:p>
    <w:p w:rsidR="00752417" w:rsidRDefault="00752417" w:rsidP="00872140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F79C3" w:rsidRPr="009F79C3" w:rsidRDefault="009F79C3" w:rsidP="009F79C3">
      <w:pPr>
        <w:spacing w:after="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  <w:r w:rsidRPr="009F79C3">
        <w:rPr>
          <w:rFonts w:ascii="Times New Roman" w:eastAsia="Calibri" w:hAnsi="Times New Roman" w:cs="Times New Roman"/>
          <w:b/>
          <w:sz w:val="28"/>
          <w:szCs w:val="28"/>
          <w:u w:val="single"/>
        </w:rPr>
        <w:t xml:space="preserve">РАЗДЕЛ </w:t>
      </w:r>
      <w:r w:rsidRPr="009F79C3">
        <w:rPr>
          <w:rFonts w:ascii="Times New Roman" w:eastAsia="Calibri" w:hAnsi="Times New Roman" w:cs="Times New Roman"/>
          <w:b/>
          <w:sz w:val="28"/>
          <w:szCs w:val="28"/>
          <w:u w:val="single"/>
          <w:lang w:val="en-US"/>
        </w:rPr>
        <w:t>II</w:t>
      </w:r>
      <w:r w:rsidRPr="009F79C3">
        <w:rPr>
          <w:rFonts w:ascii="Times New Roman" w:eastAsia="Calibri" w:hAnsi="Times New Roman" w:cs="Times New Roman"/>
          <w:b/>
          <w:sz w:val="28"/>
          <w:szCs w:val="28"/>
          <w:u w:val="single"/>
        </w:rPr>
        <w:t xml:space="preserve"> – МАРКЕТИНГ В ТУРИЗМЕ</w:t>
      </w:r>
    </w:p>
    <w:p w:rsidR="009F79C3" w:rsidRDefault="009F79C3" w:rsidP="009F79C3">
      <w:pPr>
        <w:rPr>
          <w:rFonts w:ascii="Times New Roman" w:hAnsi="Times New Roman" w:cs="Times New Roman"/>
          <w:b/>
          <w:sz w:val="28"/>
          <w:szCs w:val="28"/>
        </w:rPr>
      </w:pPr>
    </w:p>
    <w:p w:rsidR="009F79C3" w:rsidRDefault="009F79C3" w:rsidP="009F79C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Тема - </w:t>
      </w:r>
      <w:r w:rsidRPr="001536A1">
        <w:rPr>
          <w:rFonts w:ascii="Times New Roman" w:hAnsi="Times New Roman" w:cs="Times New Roman"/>
          <w:b/>
          <w:sz w:val="28"/>
          <w:szCs w:val="28"/>
        </w:rPr>
        <w:t>Сущность и содержание маркетинга в туризме.</w:t>
      </w:r>
    </w:p>
    <w:p w:rsidR="009F79C3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3100A">
        <w:rPr>
          <w:rFonts w:ascii="Times New Roman" w:hAnsi="Times New Roman" w:cs="Times New Roman"/>
          <w:sz w:val="28"/>
          <w:szCs w:val="28"/>
        </w:rPr>
        <w:t xml:space="preserve">Туризм по своим основным характеристикам не имеет каких-либо принципиальных отличий от других форм </w:t>
      </w:r>
      <w:proofErr w:type="gramStart"/>
      <w:r w:rsidRPr="0073100A">
        <w:rPr>
          <w:rFonts w:ascii="Times New Roman" w:hAnsi="Times New Roman" w:cs="Times New Roman"/>
          <w:sz w:val="28"/>
          <w:szCs w:val="28"/>
        </w:rPr>
        <w:t>хозяйственной</w:t>
      </w:r>
      <w:proofErr w:type="gramEnd"/>
      <w:r w:rsidRPr="0073100A">
        <w:rPr>
          <w:rFonts w:ascii="Times New Roman" w:hAnsi="Times New Roman" w:cs="Times New Roman"/>
          <w:sz w:val="28"/>
          <w:szCs w:val="28"/>
        </w:rPr>
        <w:t xml:space="preserve"> деятельности. Поэтому все существенные положения современного маркетинга могут быть в полной мере применены и в туризме.</w:t>
      </w:r>
    </w:p>
    <w:p w:rsidR="009F79C3" w:rsidRPr="007D37A0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D37A0">
        <w:rPr>
          <w:rFonts w:ascii="Times New Roman" w:hAnsi="Times New Roman" w:cs="Times New Roman"/>
          <w:sz w:val="28"/>
          <w:szCs w:val="28"/>
        </w:rPr>
        <w:t>Термин «маркетинг» происходит от английского «</w:t>
      </w:r>
      <w:proofErr w:type="spellStart"/>
      <w:r w:rsidRPr="007D37A0">
        <w:rPr>
          <w:rFonts w:ascii="Times New Roman" w:hAnsi="Times New Roman" w:cs="Times New Roman"/>
          <w:sz w:val="28"/>
          <w:szCs w:val="28"/>
        </w:rPr>
        <w:t>market</w:t>
      </w:r>
      <w:proofErr w:type="spellEnd"/>
      <w:r w:rsidRPr="007D37A0">
        <w:rPr>
          <w:rFonts w:ascii="Times New Roman" w:hAnsi="Times New Roman" w:cs="Times New Roman"/>
          <w:sz w:val="28"/>
          <w:szCs w:val="28"/>
        </w:rPr>
        <w:t xml:space="preserve">» (рынок) и н буквальном смысле означает рыночную деятельность, работу с рынком.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7D37A0">
        <w:rPr>
          <w:rFonts w:ascii="Times New Roman" w:hAnsi="Times New Roman" w:cs="Times New Roman"/>
          <w:sz w:val="28"/>
          <w:szCs w:val="28"/>
        </w:rPr>
        <w:t>ыделим несколько аспектов маркетинга, базируясь на системном подходе к определению его сущности (рис. 1.1).</w:t>
      </w:r>
    </w:p>
    <w:tbl>
      <w:tblPr>
        <w:tblW w:w="0" w:type="auto"/>
        <w:tblInd w:w="36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263"/>
      </w:tblGrid>
      <w:tr w:rsidR="009F79C3" w:rsidTr="00704316">
        <w:trPr>
          <w:trHeight w:val="810"/>
        </w:trPr>
        <w:tc>
          <w:tcPr>
            <w:tcW w:w="2263" w:type="dxa"/>
          </w:tcPr>
          <w:p w:rsidR="009F79C3" w:rsidRDefault="009F79C3" w:rsidP="00704316">
            <w:pPr>
              <w:spacing w:after="0"/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F79C3" w:rsidRDefault="009F79C3" w:rsidP="00704316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23C3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086B895" wp14:editId="3B63EBAB">
                      <wp:simplePos x="0" y="0"/>
                      <wp:positionH relativeFrom="column">
                        <wp:posOffset>-1811655</wp:posOffset>
                      </wp:positionH>
                      <wp:positionV relativeFrom="paragraph">
                        <wp:posOffset>82550</wp:posOffset>
                      </wp:positionV>
                      <wp:extent cx="1752600" cy="838200"/>
                      <wp:effectExtent l="38100" t="0" r="19050" b="57150"/>
                      <wp:wrapNone/>
                      <wp:docPr id="5" name="Прямая со стрелкой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752600" cy="8382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rgbClr val="4F81BD">
                                    <a:shade val="95000"/>
                                    <a:satMod val="105000"/>
                                  </a:srgbClr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5" o:spid="_x0000_s1026" type="#_x0000_t32" style="position:absolute;margin-left:-142.65pt;margin-top:6.5pt;width:138pt;height:66pt;flip:x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" strokecolor="#4a7ebb">
                      <v:stroke endarrow="open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354DA2A" wp14:editId="694224F8">
                      <wp:simplePos x="0" y="0"/>
                      <wp:positionH relativeFrom="column">
                        <wp:posOffset>1369694</wp:posOffset>
                      </wp:positionH>
                      <wp:positionV relativeFrom="paragraph">
                        <wp:posOffset>34925</wp:posOffset>
                      </wp:positionV>
                      <wp:extent cx="1704975" cy="885825"/>
                      <wp:effectExtent l="0" t="0" r="104775" b="66675"/>
                      <wp:wrapNone/>
                      <wp:docPr id="4" name="Прямая со стрелкой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704975" cy="8858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rgbClr val="4F81BD">
                                    <a:shade val="95000"/>
                                    <a:satMod val="105000"/>
                                  </a:srgbClr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Прямая со стрелкой 4" o:spid="_x0000_s1026" type="#_x0000_t32" style="position:absolute;margin-left:107.85pt;margin-top:2.75pt;width:134.25pt;height:69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" strokecolor="#4a7ebb">
                      <v:stroke endarrow="open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Маркетинг </w:t>
            </w:r>
          </w:p>
          <w:p w:rsidR="009F79C3" w:rsidRDefault="009F79C3" w:rsidP="00704316">
            <w:pPr>
              <w:spacing w:after="0"/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F79C3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46A3AE" wp14:editId="550248FD">
                <wp:simplePos x="0" y="0"/>
                <wp:positionH relativeFrom="column">
                  <wp:posOffset>2948940</wp:posOffset>
                </wp:positionH>
                <wp:positionV relativeFrom="paragraph">
                  <wp:posOffset>-3810</wp:posOffset>
                </wp:positionV>
                <wp:extent cx="19050" cy="447675"/>
                <wp:effectExtent l="76200" t="0" r="57150" b="66675"/>
                <wp:wrapNone/>
                <wp:docPr id="6" name="Прямая со стрелко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50" cy="44767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6" o:spid="_x0000_s1026" type="#_x0000_t32" style="position:absolute;margin-left:232.2pt;margin-top:-.3pt;width:1.5pt;height:35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" strokecolor="#4a7ebb">
                <v:stroke endarrow="open"/>
              </v:shape>
            </w:pict>
          </mc:Fallback>
        </mc:AlternateContent>
      </w:r>
    </w:p>
    <w:p w:rsidR="009F79C3" w:rsidRDefault="009F79C3" w:rsidP="009F79C3">
      <w:pPr>
        <w:tabs>
          <w:tab w:val="left" w:pos="4200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2119"/>
        <w:gridCol w:w="1722"/>
        <w:gridCol w:w="2004"/>
        <w:gridCol w:w="1722"/>
        <w:gridCol w:w="2004"/>
      </w:tblGrid>
      <w:tr w:rsidR="009F79C3" w:rsidTr="00704316">
        <w:tc>
          <w:tcPr>
            <w:tcW w:w="1914" w:type="dxa"/>
          </w:tcPr>
          <w:p w:rsidR="009F79C3" w:rsidRDefault="009F79C3" w:rsidP="00704316">
            <w:pPr>
              <w:tabs>
                <w:tab w:val="left" w:pos="4200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Экономический процесс</w:t>
            </w:r>
          </w:p>
        </w:tc>
        <w:tc>
          <w:tcPr>
            <w:tcW w:w="1914" w:type="dxa"/>
            <w:tcBorders>
              <w:top w:val="nil"/>
              <w:bottom w:val="nil"/>
            </w:tcBorders>
          </w:tcPr>
          <w:p w:rsidR="009F79C3" w:rsidRDefault="009F79C3" w:rsidP="00704316">
            <w:pPr>
              <w:tabs>
                <w:tab w:val="left" w:pos="4200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:rsidR="009F79C3" w:rsidRDefault="009F79C3" w:rsidP="00704316">
            <w:pPr>
              <w:tabs>
                <w:tab w:val="left" w:pos="4200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Хозяйственная функция</w:t>
            </w:r>
          </w:p>
        </w:tc>
        <w:tc>
          <w:tcPr>
            <w:tcW w:w="1914" w:type="dxa"/>
            <w:tcBorders>
              <w:top w:val="nil"/>
              <w:bottom w:val="nil"/>
            </w:tcBorders>
          </w:tcPr>
          <w:p w:rsidR="009F79C3" w:rsidRDefault="009F79C3" w:rsidP="00704316">
            <w:pPr>
              <w:tabs>
                <w:tab w:val="left" w:pos="4200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15" w:type="dxa"/>
          </w:tcPr>
          <w:p w:rsidR="009F79C3" w:rsidRDefault="009F79C3" w:rsidP="00704316">
            <w:pPr>
              <w:tabs>
                <w:tab w:val="left" w:pos="4200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Хозяйственная концепция</w:t>
            </w:r>
          </w:p>
        </w:tc>
      </w:tr>
    </w:tbl>
    <w:p w:rsidR="009F79C3" w:rsidRDefault="009F79C3" w:rsidP="009F79C3">
      <w:pPr>
        <w:tabs>
          <w:tab w:val="left" w:pos="4200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F79C3" w:rsidRPr="007D37A0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F79C3" w:rsidRPr="007D37A0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D37A0">
        <w:rPr>
          <w:rFonts w:ascii="Times New Roman" w:hAnsi="Times New Roman" w:cs="Times New Roman"/>
          <w:sz w:val="28"/>
          <w:szCs w:val="28"/>
        </w:rPr>
        <w:t>Рис. 1.1. Системный подход к определению сущности маркетинга</w:t>
      </w:r>
    </w:p>
    <w:p w:rsidR="009F79C3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F79C3" w:rsidRPr="007D37A0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3100A">
        <w:rPr>
          <w:rFonts w:ascii="Times New Roman" w:hAnsi="Times New Roman" w:cs="Times New Roman"/>
          <w:b/>
          <w:i/>
          <w:sz w:val="28"/>
          <w:szCs w:val="28"/>
        </w:rPr>
        <w:t xml:space="preserve">Маркетинг как </w:t>
      </w:r>
      <w:proofErr w:type="gramStart"/>
      <w:r w:rsidRPr="0073100A">
        <w:rPr>
          <w:rFonts w:ascii="Times New Roman" w:hAnsi="Times New Roman" w:cs="Times New Roman"/>
          <w:b/>
          <w:i/>
          <w:sz w:val="28"/>
          <w:szCs w:val="28"/>
        </w:rPr>
        <w:t>экономический процесс</w:t>
      </w:r>
      <w:proofErr w:type="gramEnd"/>
      <w:r w:rsidRPr="007D37A0">
        <w:rPr>
          <w:rFonts w:ascii="Times New Roman" w:hAnsi="Times New Roman" w:cs="Times New Roman"/>
          <w:sz w:val="28"/>
          <w:szCs w:val="28"/>
        </w:rPr>
        <w:t xml:space="preserve"> рассматривается как любая деятельность, направленная на продвижение товаров от того, кто их производит (производителя), к тому, кто в них нуждается (потребителю). С этой точки зрения маркетинг обеспечивает контакт производителя и потребителя, способствует повышению эффективности совершаемых ими обменов, рациональной ориентации общественного воспроизводства. </w:t>
      </w:r>
    </w:p>
    <w:p w:rsidR="009F79C3" w:rsidRPr="007D37A0" w:rsidRDefault="009F79C3" w:rsidP="009F79C3">
      <w:pPr>
        <w:tabs>
          <w:tab w:val="left" w:pos="945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3100A">
        <w:rPr>
          <w:rFonts w:ascii="Times New Roman" w:hAnsi="Times New Roman" w:cs="Times New Roman"/>
          <w:b/>
          <w:i/>
          <w:sz w:val="28"/>
          <w:szCs w:val="28"/>
        </w:rPr>
        <w:t>Маркетинг как хозяйственная функция</w:t>
      </w:r>
      <w:r w:rsidRPr="007D37A0">
        <w:rPr>
          <w:rFonts w:ascii="Times New Roman" w:hAnsi="Times New Roman" w:cs="Times New Roman"/>
          <w:sz w:val="28"/>
          <w:szCs w:val="28"/>
        </w:rPr>
        <w:t xml:space="preserve"> рассматривается в качестве специфической функции предприятия, которая призвана дать ответы на следующие вопросы:</w:t>
      </w:r>
    </w:p>
    <w:p w:rsidR="009F79C3" w:rsidRPr="007D37A0" w:rsidRDefault="009F79C3" w:rsidP="009F79C3">
      <w:pPr>
        <w:tabs>
          <w:tab w:val="left" w:pos="945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D37A0">
        <w:rPr>
          <w:rFonts w:ascii="Times New Roman" w:hAnsi="Times New Roman" w:cs="Times New Roman"/>
          <w:sz w:val="28"/>
          <w:szCs w:val="28"/>
        </w:rPr>
        <w:t>□</w:t>
      </w:r>
      <w:r w:rsidRPr="007D37A0">
        <w:rPr>
          <w:rFonts w:ascii="Times New Roman" w:hAnsi="Times New Roman" w:cs="Times New Roman"/>
          <w:sz w:val="28"/>
          <w:szCs w:val="28"/>
        </w:rPr>
        <w:tab/>
        <w:t>какие товары предложить на рынок?</w:t>
      </w:r>
    </w:p>
    <w:p w:rsidR="009F79C3" w:rsidRPr="007D37A0" w:rsidRDefault="009F79C3" w:rsidP="009F79C3">
      <w:pPr>
        <w:tabs>
          <w:tab w:val="left" w:pos="945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D37A0">
        <w:rPr>
          <w:rFonts w:ascii="Times New Roman" w:hAnsi="Times New Roman" w:cs="Times New Roman"/>
          <w:sz w:val="28"/>
          <w:szCs w:val="28"/>
        </w:rPr>
        <w:t>□</w:t>
      </w:r>
      <w:r w:rsidRPr="007D37A0">
        <w:rPr>
          <w:rFonts w:ascii="Times New Roman" w:hAnsi="Times New Roman" w:cs="Times New Roman"/>
          <w:sz w:val="28"/>
          <w:szCs w:val="28"/>
        </w:rPr>
        <w:tab/>
        <w:t>кому?</w:t>
      </w:r>
    </w:p>
    <w:p w:rsidR="009F79C3" w:rsidRPr="007D37A0" w:rsidRDefault="009F79C3" w:rsidP="009F79C3">
      <w:pPr>
        <w:tabs>
          <w:tab w:val="left" w:pos="945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D37A0">
        <w:rPr>
          <w:rFonts w:ascii="Times New Roman" w:hAnsi="Times New Roman" w:cs="Times New Roman"/>
          <w:sz w:val="28"/>
          <w:szCs w:val="28"/>
        </w:rPr>
        <w:t>□</w:t>
      </w:r>
      <w:r w:rsidRPr="007D37A0">
        <w:rPr>
          <w:rFonts w:ascii="Times New Roman" w:hAnsi="Times New Roman" w:cs="Times New Roman"/>
          <w:sz w:val="28"/>
          <w:szCs w:val="28"/>
        </w:rPr>
        <w:tab/>
        <w:t>когда и на каких условиях?</w:t>
      </w:r>
    </w:p>
    <w:p w:rsidR="009F79C3" w:rsidRPr="007D37A0" w:rsidRDefault="009F79C3" w:rsidP="009F79C3">
      <w:pPr>
        <w:tabs>
          <w:tab w:val="left" w:pos="945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D37A0">
        <w:rPr>
          <w:rFonts w:ascii="Times New Roman" w:hAnsi="Times New Roman" w:cs="Times New Roman"/>
          <w:sz w:val="28"/>
          <w:szCs w:val="28"/>
        </w:rPr>
        <w:t>□</w:t>
      </w:r>
      <w:r w:rsidRPr="007D37A0">
        <w:rPr>
          <w:rFonts w:ascii="Times New Roman" w:hAnsi="Times New Roman" w:cs="Times New Roman"/>
          <w:sz w:val="28"/>
          <w:szCs w:val="28"/>
        </w:rPr>
        <w:tab/>
        <w:t>как организовать доведение товаров до потребителей?</w:t>
      </w:r>
    </w:p>
    <w:p w:rsidR="009F79C3" w:rsidRPr="007D37A0" w:rsidRDefault="009F79C3" w:rsidP="009F79C3">
      <w:pPr>
        <w:tabs>
          <w:tab w:val="left" w:pos="945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F79C3" w:rsidRPr="007D37A0" w:rsidRDefault="009F79C3" w:rsidP="009F79C3">
      <w:pPr>
        <w:tabs>
          <w:tab w:val="left" w:pos="945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D37A0">
        <w:rPr>
          <w:rFonts w:ascii="Times New Roman" w:hAnsi="Times New Roman" w:cs="Times New Roman"/>
          <w:sz w:val="28"/>
          <w:szCs w:val="28"/>
        </w:rPr>
        <w:t>Первоначально маркетинг рассматривался как одна из многочисленных и равноправных функций предприятия, затем как хозяйственная функция, превалирующая над другими, и, наконец, как интегрирующая хозяйственная функция (рис. 1.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7D37A0">
        <w:rPr>
          <w:rFonts w:ascii="Times New Roman" w:hAnsi="Times New Roman" w:cs="Times New Roman"/>
          <w:sz w:val="28"/>
          <w:szCs w:val="28"/>
        </w:rPr>
        <w:t>).</w:t>
      </w:r>
    </w:p>
    <w:p w:rsidR="009F79C3" w:rsidRPr="007D37A0" w:rsidRDefault="009F79C3" w:rsidP="009F79C3">
      <w:pPr>
        <w:tabs>
          <w:tab w:val="left" w:pos="945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5DFB29B" wp14:editId="01D3C831">
            <wp:extent cx="5067300" cy="4800600"/>
            <wp:effectExtent l="0" t="0" r="0" b="0"/>
            <wp:docPr id="7" name="Рисунок 7" descr="http://www.refi.su/help_12_clip_image00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refi.su/help_12_clip_image004.gif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480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79C3" w:rsidRPr="007D37A0" w:rsidRDefault="009F79C3" w:rsidP="009F79C3">
      <w:pPr>
        <w:tabs>
          <w:tab w:val="left" w:pos="945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F79C3" w:rsidRPr="007D37A0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3100A">
        <w:rPr>
          <w:rFonts w:ascii="Times New Roman" w:hAnsi="Times New Roman" w:cs="Times New Roman"/>
          <w:b/>
          <w:sz w:val="28"/>
          <w:szCs w:val="28"/>
        </w:rPr>
        <w:t>Маркетинг как хозяйственная концепция</w:t>
      </w:r>
      <w:r w:rsidRPr="007D37A0">
        <w:rPr>
          <w:rFonts w:ascii="Times New Roman" w:hAnsi="Times New Roman" w:cs="Times New Roman"/>
          <w:sz w:val="28"/>
          <w:szCs w:val="28"/>
        </w:rPr>
        <w:t xml:space="preserve"> представляет собой способ мышления, исходным пунктом которого является спрос на товары. Его удовлетворению подчинены любые решения, принимаемые на всех уровнях. В соответствии с этим вся деятельность предприятия должна осуществляться с постоянным учетом состояния рынка и основываться на точном знании нужд и потребностей потенциальных покупателей, их оценке и учете возможных изменений в будущем. Производить не то и не в том количестве, которое может быть произведено, а производить лишь то, в чем нуждается </w:t>
      </w:r>
      <w:r>
        <w:rPr>
          <w:rFonts w:ascii="Times New Roman" w:hAnsi="Times New Roman" w:cs="Times New Roman"/>
          <w:sz w:val="28"/>
          <w:szCs w:val="28"/>
        </w:rPr>
        <w:t>покупатель, в</w:t>
      </w:r>
      <w:r w:rsidRPr="007D37A0">
        <w:rPr>
          <w:rFonts w:ascii="Times New Roman" w:hAnsi="Times New Roman" w:cs="Times New Roman"/>
          <w:sz w:val="28"/>
          <w:szCs w:val="28"/>
        </w:rPr>
        <w:t>от основной принцип деяте</w:t>
      </w:r>
      <w:r>
        <w:rPr>
          <w:rFonts w:ascii="Times New Roman" w:hAnsi="Times New Roman" w:cs="Times New Roman"/>
          <w:sz w:val="28"/>
          <w:szCs w:val="28"/>
        </w:rPr>
        <w:t>льности предприятия, реализующего</w:t>
      </w:r>
      <w:r w:rsidRPr="007D37A0">
        <w:rPr>
          <w:rFonts w:ascii="Times New Roman" w:hAnsi="Times New Roman" w:cs="Times New Roman"/>
          <w:sz w:val="28"/>
          <w:szCs w:val="28"/>
        </w:rPr>
        <w:t xml:space="preserve"> концепцию маркетинга.</w:t>
      </w:r>
    </w:p>
    <w:p w:rsidR="009F79C3" w:rsidRDefault="009F79C3" w:rsidP="009F79C3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D62EE">
        <w:rPr>
          <w:rFonts w:ascii="Times New Roman" w:eastAsia="Calibri" w:hAnsi="Times New Roman" w:cs="Times New Roman"/>
          <w:sz w:val="28"/>
          <w:szCs w:val="28"/>
        </w:rPr>
        <w:t xml:space="preserve">Выделим следующие </w:t>
      </w:r>
      <w:r w:rsidRPr="00027F5F">
        <w:rPr>
          <w:rFonts w:ascii="Times New Roman" w:eastAsia="Calibri" w:hAnsi="Times New Roman" w:cs="Times New Roman"/>
          <w:b/>
          <w:i/>
          <w:sz w:val="28"/>
          <w:szCs w:val="28"/>
        </w:rPr>
        <w:t>особенности туристического маркетинга</w:t>
      </w:r>
      <w:r w:rsidRPr="003D62EE">
        <w:rPr>
          <w:rFonts w:ascii="Times New Roman" w:eastAsia="Calibri" w:hAnsi="Times New Roman" w:cs="Times New Roman"/>
          <w:sz w:val="28"/>
          <w:szCs w:val="28"/>
        </w:rPr>
        <w:t>.</w:t>
      </w:r>
      <w:r w:rsidRPr="00FD296D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9F79C3" w:rsidRPr="003D62EE" w:rsidRDefault="009F79C3" w:rsidP="009F79C3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D62EE">
        <w:rPr>
          <w:rFonts w:ascii="Times New Roman" w:eastAsia="Calibri" w:hAnsi="Times New Roman" w:cs="Times New Roman"/>
          <w:sz w:val="28"/>
          <w:szCs w:val="28"/>
        </w:rPr>
        <w:t>1. Не стимулирование спроса, а управление спросом;</w:t>
      </w:r>
    </w:p>
    <w:p w:rsidR="009F79C3" w:rsidRPr="003D62EE" w:rsidRDefault="009F79C3" w:rsidP="009F79C3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D62EE">
        <w:rPr>
          <w:rFonts w:ascii="Times New Roman" w:eastAsia="Calibri" w:hAnsi="Times New Roman" w:cs="Times New Roman"/>
          <w:sz w:val="28"/>
          <w:szCs w:val="28"/>
        </w:rPr>
        <w:t>2. Высокая степень достоверности информации о тур продукте;</w:t>
      </w:r>
    </w:p>
    <w:p w:rsidR="009F79C3" w:rsidRPr="003D62EE" w:rsidRDefault="009F79C3" w:rsidP="009F79C3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D62EE">
        <w:rPr>
          <w:rFonts w:ascii="Times New Roman" w:eastAsia="Calibri" w:hAnsi="Times New Roman" w:cs="Times New Roman"/>
          <w:sz w:val="28"/>
          <w:szCs w:val="28"/>
        </w:rPr>
        <w:t>3. Защита прав потребителя;</w:t>
      </w:r>
    </w:p>
    <w:p w:rsidR="009F79C3" w:rsidRPr="003D62EE" w:rsidRDefault="009F79C3" w:rsidP="009F79C3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D62EE">
        <w:rPr>
          <w:rFonts w:ascii="Times New Roman" w:eastAsia="Calibri" w:hAnsi="Times New Roman" w:cs="Times New Roman"/>
          <w:sz w:val="28"/>
          <w:szCs w:val="28"/>
        </w:rPr>
        <w:t>4. Особая роль маркетинга в межсезонный период (диверсификация тур продукта);</w:t>
      </w:r>
    </w:p>
    <w:p w:rsidR="009F79C3" w:rsidRPr="003D62EE" w:rsidRDefault="009F79C3" w:rsidP="009F79C3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D62EE">
        <w:rPr>
          <w:rFonts w:ascii="Times New Roman" w:eastAsia="Calibri" w:hAnsi="Times New Roman" w:cs="Times New Roman"/>
          <w:sz w:val="28"/>
          <w:szCs w:val="28"/>
        </w:rPr>
        <w:t>5. Центральная роль психолого-поведенческих и социальных особенностей потребителя;</w:t>
      </w:r>
    </w:p>
    <w:p w:rsidR="009F79C3" w:rsidRDefault="009F79C3" w:rsidP="009F79C3">
      <w:pPr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D62EE">
        <w:rPr>
          <w:rFonts w:ascii="Times New Roman" w:eastAsia="Calibri" w:hAnsi="Times New Roman" w:cs="Times New Roman"/>
          <w:sz w:val="28"/>
          <w:szCs w:val="28"/>
        </w:rPr>
        <w:lastRenderedPageBreak/>
        <w:t>6. Координация маркетинга участников рынка тур услуг.</w:t>
      </w:r>
    </w:p>
    <w:p w:rsidR="009F79C3" w:rsidRPr="003D62EE" w:rsidRDefault="009F79C3" w:rsidP="009F79C3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D62EE">
        <w:rPr>
          <w:rFonts w:ascii="Times New Roman" w:eastAsia="Calibri" w:hAnsi="Times New Roman" w:cs="Times New Roman"/>
          <w:sz w:val="28"/>
          <w:szCs w:val="28"/>
        </w:rPr>
        <w:t xml:space="preserve">1. Для маркетинга в туризме в меньшей степени важна задача стимулирования спроса. Спрос на </w:t>
      </w:r>
      <w:proofErr w:type="spellStart"/>
      <w:r w:rsidRPr="003D62EE">
        <w:rPr>
          <w:rFonts w:ascii="Times New Roman" w:eastAsia="Calibri" w:hAnsi="Times New Roman" w:cs="Times New Roman"/>
          <w:sz w:val="28"/>
          <w:szCs w:val="28"/>
        </w:rPr>
        <w:t>туруслуги</w:t>
      </w:r>
      <w:proofErr w:type="spellEnd"/>
      <w:r w:rsidRPr="003D62EE">
        <w:rPr>
          <w:rFonts w:ascii="Times New Roman" w:eastAsia="Calibri" w:hAnsi="Times New Roman" w:cs="Times New Roman"/>
          <w:sz w:val="28"/>
          <w:szCs w:val="28"/>
        </w:rPr>
        <w:t xml:space="preserve"> постоянно растет, и индустрия туризма в меньшей степени зависит от колебаний экономической конъюнктуры. Для туристического маркетинга более важной является задача направить спрос в нужное русло.</w:t>
      </w:r>
    </w:p>
    <w:p w:rsidR="009F79C3" w:rsidRPr="003D62EE" w:rsidRDefault="009F79C3" w:rsidP="009F79C3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D62EE">
        <w:rPr>
          <w:rFonts w:ascii="Times New Roman" w:eastAsia="Calibri" w:hAnsi="Times New Roman" w:cs="Times New Roman"/>
          <w:sz w:val="28"/>
          <w:szCs w:val="28"/>
        </w:rPr>
        <w:t>2. Большое значение приобретает достоверная информационная политика в отношении клиента, особенно на этапе продажи услуг, а также тщательность в разработке тур продукта.</w:t>
      </w:r>
    </w:p>
    <w:p w:rsidR="009F79C3" w:rsidRPr="003D62EE" w:rsidRDefault="009F79C3" w:rsidP="009F79C3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D62EE">
        <w:rPr>
          <w:rFonts w:ascii="Times New Roman" w:eastAsia="Calibri" w:hAnsi="Times New Roman" w:cs="Times New Roman"/>
          <w:sz w:val="28"/>
          <w:szCs w:val="28"/>
        </w:rPr>
        <w:t>3. Учитывая особую роль субъективного фактора в процессе покупки именно тур услуг, тур фирмам следует большое внимание уделять защите прав клиента потребителя тур услуг.</w:t>
      </w:r>
    </w:p>
    <w:p w:rsidR="009F79C3" w:rsidRPr="003D62EE" w:rsidRDefault="009F79C3" w:rsidP="009F79C3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D62EE">
        <w:rPr>
          <w:rFonts w:ascii="Times New Roman" w:eastAsia="Calibri" w:hAnsi="Times New Roman" w:cs="Times New Roman"/>
          <w:sz w:val="28"/>
          <w:szCs w:val="28"/>
        </w:rPr>
        <w:t>4. Влияние фактора сезонности обусловливает необходимость диверсификации тур услуг или особого внимания к маркетинговым мероприятиям в межсезонный период, чтобы сделать фирму менее зависимой от временного фактора.</w:t>
      </w:r>
    </w:p>
    <w:p w:rsidR="009F79C3" w:rsidRPr="003D62EE" w:rsidRDefault="009F79C3" w:rsidP="009F79C3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D62EE">
        <w:rPr>
          <w:rFonts w:ascii="Times New Roman" w:eastAsia="Calibri" w:hAnsi="Times New Roman" w:cs="Times New Roman"/>
          <w:sz w:val="28"/>
          <w:szCs w:val="28"/>
        </w:rPr>
        <w:t xml:space="preserve">5. </w:t>
      </w:r>
      <w:proofErr w:type="gramStart"/>
      <w:r w:rsidRPr="003D62EE">
        <w:rPr>
          <w:rFonts w:ascii="Times New Roman" w:eastAsia="Calibri" w:hAnsi="Times New Roman" w:cs="Times New Roman"/>
          <w:sz w:val="28"/>
          <w:szCs w:val="28"/>
        </w:rPr>
        <w:t>Процессе</w:t>
      </w:r>
      <w:proofErr w:type="gramEnd"/>
      <w:r w:rsidRPr="003D62EE">
        <w:rPr>
          <w:rFonts w:ascii="Times New Roman" w:eastAsia="Calibri" w:hAnsi="Times New Roman" w:cs="Times New Roman"/>
          <w:sz w:val="28"/>
          <w:szCs w:val="28"/>
        </w:rPr>
        <w:t xml:space="preserve"> управления маркетингом следует учитывать в большей, чем в других отраслях мере не только материальные аспекты, но и психологию, духовно-эмоциональное состояние и особенности потребителя.</w:t>
      </w:r>
    </w:p>
    <w:p w:rsidR="009F79C3" w:rsidRPr="003D62EE" w:rsidRDefault="009F79C3" w:rsidP="009F79C3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D62EE">
        <w:rPr>
          <w:rFonts w:ascii="Times New Roman" w:eastAsia="Calibri" w:hAnsi="Times New Roman" w:cs="Times New Roman"/>
          <w:sz w:val="28"/>
          <w:szCs w:val="28"/>
        </w:rPr>
        <w:t>6. В силу того, что тур продукт представляет собой, как правило, сложный комплекс материальных и идеальных компонентов, большое значение для достижения оптимального конечного эффекта маркетинговых мероприятий имеет координация маркетинга всех участников производства тур услуг, тур центров, государственных органов по регулированию туризма, общественных объединений.</w:t>
      </w:r>
    </w:p>
    <w:p w:rsidR="009F79C3" w:rsidRDefault="009F79C3" w:rsidP="009F79C3">
      <w:pPr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F79C3" w:rsidRDefault="009F79C3" w:rsidP="009F79C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Тема - </w:t>
      </w:r>
      <w:r w:rsidRPr="000C0A45">
        <w:rPr>
          <w:rFonts w:ascii="Times New Roman" w:hAnsi="Times New Roman" w:cs="Times New Roman"/>
          <w:b/>
          <w:sz w:val="28"/>
          <w:szCs w:val="28"/>
        </w:rPr>
        <w:t>Определения маркетинга</w:t>
      </w:r>
      <w:r>
        <w:rPr>
          <w:rFonts w:ascii="Times New Roman" w:hAnsi="Times New Roman" w:cs="Times New Roman"/>
          <w:b/>
          <w:sz w:val="28"/>
          <w:szCs w:val="28"/>
        </w:rPr>
        <w:t xml:space="preserve"> туризма</w:t>
      </w:r>
      <w:r w:rsidRPr="000C0A45">
        <w:rPr>
          <w:rFonts w:ascii="Times New Roman" w:hAnsi="Times New Roman" w:cs="Times New Roman"/>
          <w:b/>
          <w:sz w:val="28"/>
          <w:szCs w:val="28"/>
        </w:rPr>
        <w:t>, основные задачи и функции.</w:t>
      </w:r>
    </w:p>
    <w:p w:rsidR="009F79C3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Специфические особенности туристского продукта оказывают существенное влияние на маркетинг в туризме. Как нет однозначного определения маркетинга в целом, так отсутствует единое толкование маркетинга туризма.  </w:t>
      </w:r>
      <w:r w:rsidRPr="007D37A0">
        <w:rPr>
          <w:rFonts w:ascii="Times New Roman" w:hAnsi="Times New Roman" w:cs="Times New Roman"/>
          <w:sz w:val="28"/>
          <w:szCs w:val="28"/>
        </w:rPr>
        <w:t xml:space="preserve">Так, исходя из определения понятия «турист», данного Всемирной туристской организацией (ВТО), французские специалисты Р. </w:t>
      </w:r>
      <w:proofErr w:type="spellStart"/>
      <w:r w:rsidRPr="007D37A0">
        <w:rPr>
          <w:rFonts w:ascii="Times New Roman" w:hAnsi="Times New Roman" w:cs="Times New Roman"/>
          <w:sz w:val="28"/>
          <w:szCs w:val="28"/>
        </w:rPr>
        <w:t>Ланкар</w:t>
      </w:r>
      <w:proofErr w:type="spellEnd"/>
      <w:r w:rsidRPr="007D37A0">
        <w:rPr>
          <w:rFonts w:ascii="Times New Roman" w:hAnsi="Times New Roman" w:cs="Times New Roman"/>
          <w:sz w:val="28"/>
          <w:szCs w:val="28"/>
        </w:rPr>
        <w:t xml:space="preserve"> и Р. </w:t>
      </w:r>
      <w:proofErr w:type="spellStart"/>
      <w:r w:rsidRPr="007D37A0">
        <w:rPr>
          <w:rFonts w:ascii="Times New Roman" w:hAnsi="Times New Roman" w:cs="Times New Roman"/>
          <w:sz w:val="28"/>
          <w:szCs w:val="28"/>
        </w:rPr>
        <w:t>Оллье</w:t>
      </w:r>
      <w:proofErr w:type="spellEnd"/>
      <w:r w:rsidRPr="007D37A0">
        <w:rPr>
          <w:rFonts w:ascii="Times New Roman" w:hAnsi="Times New Roman" w:cs="Times New Roman"/>
          <w:sz w:val="28"/>
          <w:szCs w:val="28"/>
        </w:rPr>
        <w:t xml:space="preserve"> отмечают, что туристский маркетинг — это «серия основных методов и приемов, выработанных для исследования, анализа и решения поставленных задач. </w:t>
      </w:r>
      <w:proofErr w:type="gramStart"/>
      <w:r w:rsidRPr="007D37A0">
        <w:rPr>
          <w:rFonts w:ascii="Times New Roman" w:hAnsi="Times New Roman" w:cs="Times New Roman"/>
          <w:sz w:val="28"/>
          <w:szCs w:val="28"/>
        </w:rPr>
        <w:t>Главное, на что должны быть направлены эти методы и приемы, — выявление возможностей наиболее полного удовлетворения потребностей людей с точки зрения психологических и социальных факторо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7D37A0">
        <w:rPr>
          <w:rFonts w:ascii="Times New Roman" w:hAnsi="Times New Roman" w:cs="Times New Roman"/>
          <w:sz w:val="28"/>
          <w:szCs w:val="28"/>
        </w:rPr>
        <w:t>, а также определение способов наиболее рационального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7D37A0">
        <w:rPr>
          <w:rFonts w:ascii="Times New Roman" w:hAnsi="Times New Roman" w:cs="Times New Roman"/>
          <w:sz w:val="28"/>
          <w:szCs w:val="28"/>
        </w:rPr>
        <w:t xml:space="preserve"> с финансовой точки зрения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7D37A0">
        <w:rPr>
          <w:rFonts w:ascii="Times New Roman" w:hAnsi="Times New Roman" w:cs="Times New Roman"/>
          <w:sz w:val="28"/>
          <w:szCs w:val="28"/>
        </w:rPr>
        <w:t xml:space="preserve"> ведения дел туристскими организациями (предприятиями, бюро или ассоциациями), позволяющих </w:t>
      </w:r>
      <w:r w:rsidRPr="007D37A0">
        <w:rPr>
          <w:rFonts w:ascii="Times New Roman" w:hAnsi="Times New Roman" w:cs="Times New Roman"/>
          <w:sz w:val="28"/>
          <w:szCs w:val="28"/>
        </w:rPr>
        <w:lastRenderedPageBreak/>
        <w:t>учитывать выявленные или скрытые потребности в туристских услугах.</w:t>
      </w:r>
      <w:proofErr w:type="gramEnd"/>
      <w:r w:rsidRPr="007D37A0">
        <w:rPr>
          <w:rFonts w:ascii="Times New Roman" w:hAnsi="Times New Roman" w:cs="Times New Roman"/>
          <w:sz w:val="28"/>
          <w:szCs w:val="28"/>
        </w:rPr>
        <w:t xml:space="preserve"> Такого рода потребности могут определяться либо мотивами отдыха (развлечения, отпуск, здоровье, обучение, религия и спорт), либо другими мотивами, которые нередко имеются у предпринимательских групп, се</w:t>
      </w:r>
      <w:r>
        <w:rPr>
          <w:rFonts w:ascii="Times New Roman" w:hAnsi="Times New Roman" w:cs="Times New Roman"/>
          <w:sz w:val="28"/>
          <w:szCs w:val="28"/>
        </w:rPr>
        <w:t>мей, различных миссий и союзов».</w:t>
      </w:r>
    </w:p>
    <w:p w:rsidR="009F79C3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D37A0">
        <w:rPr>
          <w:rFonts w:ascii="Times New Roman" w:hAnsi="Times New Roman" w:cs="Times New Roman"/>
          <w:sz w:val="28"/>
          <w:szCs w:val="28"/>
        </w:rPr>
        <w:t xml:space="preserve">Некоторые авторы вкладывают в понятие маркетинга в туризме более глобальное содержание, как, например, швейцарский специалист Ё. </w:t>
      </w:r>
      <w:proofErr w:type="spellStart"/>
      <w:r w:rsidRPr="007D37A0">
        <w:rPr>
          <w:rFonts w:ascii="Times New Roman" w:hAnsi="Times New Roman" w:cs="Times New Roman"/>
          <w:sz w:val="28"/>
          <w:szCs w:val="28"/>
        </w:rPr>
        <w:t>Крипендорф</w:t>
      </w:r>
      <w:proofErr w:type="spellEnd"/>
      <w:r w:rsidRPr="007D37A0">
        <w:rPr>
          <w:rFonts w:ascii="Times New Roman" w:hAnsi="Times New Roman" w:cs="Times New Roman"/>
          <w:sz w:val="28"/>
          <w:szCs w:val="28"/>
        </w:rPr>
        <w:t>: «Туристский маркетинг — это систематическое изменение и координация деятельности туристских предприятий, а также частной и государственной политики в области туризма, осуществляемой по региональным, национальным или международным планам. Цель таких изменений заключается в том, чтобы наиболее полно удовлетворять потребности определенных  групп потребителей, учитывая при этом возможности получения соответствующей прибыли».</w:t>
      </w:r>
    </w:p>
    <w:p w:rsidR="009F79C3" w:rsidRPr="007D37A0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D37A0">
        <w:rPr>
          <w:rFonts w:ascii="Times New Roman" w:hAnsi="Times New Roman" w:cs="Times New Roman"/>
          <w:sz w:val="28"/>
          <w:szCs w:val="28"/>
        </w:rPr>
        <w:t xml:space="preserve">Достаточно простое и в то же время емкое определение дает Д. К. </w:t>
      </w:r>
      <w:proofErr w:type="spellStart"/>
      <w:r w:rsidRPr="007D37A0">
        <w:rPr>
          <w:rFonts w:ascii="Times New Roman" w:hAnsi="Times New Roman" w:cs="Times New Roman"/>
          <w:sz w:val="28"/>
          <w:szCs w:val="28"/>
        </w:rPr>
        <w:t>Исмаев</w:t>
      </w:r>
      <w:proofErr w:type="spellEnd"/>
      <w:r w:rsidRPr="007D37A0">
        <w:rPr>
          <w:rFonts w:ascii="Times New Roman" w:hAnsi="Times New Roman" w:cs="Times New Roman"/>
          <w:sz w:val="28"/>
          <w:szCs w:val="28"/>
        </w:rPr>
        <w:t xml:space="preserve">: </w:t>
      </w:r>
      <w:proofErr w:type="gramStart"/>
      <w:r w:rsidRPr="007D37A0">
        <w:rPr>
          <w:rFonts w:ascii="Times New Roman" w:hAnsi="Times New Roman" w:cs="Times New Roman"/>
          <w:sz w:val="28"/>
          <w:szCs w:val="28"/>
        </w:rPr>
        <w:t>«Маркетинг есть система торгово-производственной деятельности, направленная на удовлетворение индивидуальных потребностей каждого потребителя на основе выявления и изучения потребительского спроса и в целях получения максимальной прибыли».</w:t>
      </w:r>
      <w:proofErr w:type="gramEnd"/>
    </w:p>
    <w:p w:rsidR="009F79C3" w:rsidRPr="007D37A0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D37A0">
        <w:rPr>
          <w:rFonts w:ascii="Times New Roman" w:hAnsi="Times New Roman" w:cs="Times New Roman"/>
          <w:sz w:val="28"/>
          <w:szCs w:val="28"/>
        </w:rPr>
        <w:t xml:space="preserve">Немецкие специалисты В. </w:t>
      </w:r>
      <w:proofErr w:type="spellStart"/>
      <w:r w:rsidRPr="007D37A0">
        <w:rPr>
          <w:rFonts w:ascii="Times New Roman" w:hAnsi="Times New Roman" w:cs="Times New Roman"/>
          <w:sz w:val="28"/>
          <w:szCs w:val="28"/>
        </w:rPr>
        <w:t>Ригер</w:t>
      </w:r>
      <w:proofErr w:type="spellEnd"/>
      <w:r w:rsidRPr="007D37A0">
        <w:rPr>
          <w:rFonts w:ascii="Times New Roman" w:hAnsi="Times New Roman" w:cs="Times New Roman"/>
          <w:sz w:val="28"/>
          <w:szCs w:val="28"/>
        </w:rPr>
        <w:t xml:space="preserve">, П. Рот, А. </w:t>
      </w:r>
      <w:proofErr w:type="spellStart"/>
      <w:r w:rsidRPr="007D37A0">
        <w:rPr>
          <w:rFonts w:ascii="Times New Roman" w:hAnsi="Times New Roman" w:cs="Times New Roman"/>
          <w:sz w:val="28"/>
          <w:szCs w:val="28"/>
        </w:rPr>
        <w:t>Шранд</w:t>
      </w:r>
      <w:proofErr w:type="spellEnd"/>
      <w:r w:rsidRPr="007D37A0">
        <w:rPr>
          <w:rFonts w:ascii="Times New Roman" w:hAnsi="Times New Roman" w:cs="Times New Roman"/>
          <w:sz w:val="28"/>
          <w:szCs w:val="28"/>
        </w:rPr>
        <w:t xml:space="preserve"> определяют маркетинг как рыночно-ориентированное управление, направленное на достижение целей предприятия путем более эффективного, чем у конкурентов, удовлетворения потребностей туристов. При этом подчеркивается, что маркетинг может использоваться как на уровне отдельной туристской фирмы, так и в деятельности туристских организаций, объединений на местном, региональном и национальном уровнях.</w:t>
      </w:r>
    </w:p>
    <w:p w:rsidR="009F79C3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D37A0">
        <w:rPr>
          <w:rFonts w:ascii="Times New Roman" w:hAnsi="Times New Roman" w:cs="Times New Roman"/>
          <w:sz w:val="28"/>
          <w:szCs w:val="28"/>
        </w:rPr>
        <w:t xml:space="preserve">Туристский </w:t>
      </w:r>
      <w:proofErr w:type="gramStart"/>
      <w:r w:rsidRPr="007D37A0">
        <w:rPr>
          <w:rFonts w:ascii="Times New Roman" w:hAnsi="Times New Roman" w:cs="Times New Roman"/>
          <w:sz w:val="28"/>
          <w:szCs w:val="28"/>
        </w:rPr>
        <w:t>продукт</w:t>
      </w:r>
      <w:proofErr w:type="gramEnd"/>
      <w:r w:rsidRPr="007D37A0">
        <w:rPr>
          <w:rFonts w:ascii="Times New Roman" w:hAnsi="Times New Roman" w:cs="Times New Roman"/>
          <w:sz w:val="28"/>
          <w:szCs w:val="28"/>
        </w:rPr>
        <w:t xml:space="preserve"> прежде всего должен быть хорошим приобретением. В связи с этим туристский маркетинг представляет собой последовательные действия туристских предприятий, направленные на достижение такой цели. Поэтому достаточно логичным и обоснованным является следующее определение туристского маркетинга:</w:t>
      </w:r>
    </w:p>
    <w:p w:rsidR="009F79C3" w:rsidRPr="007D37A0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D37A0">
        <w:rPr>
          <w:rFonts w:ascii="Times New Roman" w:hAnsi="Times New Roman" w:cs="Times New Roman"/>
          <w:sz w:val="28"/>
          <w:szCs w:val="28"/>
        </w:rPr>
        <w:t>Маркетинг в туризме — это система непрерывного согласования предлагаемых услуг с услугами, которые пользуются спросом на  рынке и которые туристское предприятие способно предложить с прибылью для себя и более эффективно, чем это делают конкуренты.</w:t>
      </w:r>
    </w:p>
    <w:p w:rsidR="009F79C3" w:rsidRPr="007D37A0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D37A0">
        <w:rPr>
          <w:rFonts w:ascii="Times New Roman" w:hAnsi="Times New Roman" w:cs="Times New Roman"/>
          <w:sz w:val="28"/>
          <w:szCs w:val="28"/>
        </w:rPr>
        <w:t>Это довольно длинное определение содержит ряд идей, которые мы рассмотрим более подробно.</w:t>
      </w:r>
    </w:p>
    <w:p w:rsidR="009F79C3" w:rsidRPr="007D37A0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13EDE">
        <w:rPr>
          <w:rFonts w:ascii="Times New Roman" w:hAnsi="Times New Roman" w:cs="Times New Roman"/>
          <w:b/>
          <w:i/>
          <w:sz w:val="28"/>
          <w:szCs w:val="28"/>
        </w:rPr>
        <w:t>Первый момент</w:t>
      </w:r>
      <w:r w:rsidRPr="007D37A0">
        <w:rPr>
          <w:rFonts w:ascii="Times New Roman" w:hAnsi="Times New Roman" w:cs="Times New Roman"/>
          <w:sz w:val="28"/>
          <w:szCs w:val="28"/>
        </w:rPr>
        <w:t xml:space="preserve">, требующий внимания, заключается в том, что маркетинг — </w:t>
      </w:r>
      <w:r w:rsidRPr="00E13EDE">
        <w:rPr>
          <w:rFonts w:ascii="Times New Roman" w:hAnsi="Times New Roman" w:cs="Times New Roman"/>
          <w:b/>
          <w:i/>
          <w:sz w:val="28"/>
          <w:szCs w:val="28"/>
        </w:rPr>
        <w:t>это не отдельное действие, а система деятельности.</w:t>
      </w:r>
      <w:r w:rsidRPr="007D37A0">
        <w:rPr>
          <w:rFonts w:ascii="Times New Roman" w:hAnsi="Times New Roman" w:cs="Times New Roman"/>
          <w:sz w:val="28"/>
          <w:szCs w:val="28"/>
        </w:rPr>
        <w:t xml:space="preserve"> Другими словами, это последовательность действий туристского предприятия, которые должны быть объединены для достижения </w:t>
      </w:r>
      <w:r w:rsidRPr="007D37A0">
        <w:rPr>
          <w:rFonts w:ascii="Times New Roman" w:hAnsi="Times New Roman" w:cs="Times New Roman"/>
          <w:sz w:val="28"/>
          <w:szCs w:val="28"/>
        </w:rPr>
        <w:lastRenderedPageBreak/>
        <w:t>поставленных целей. Следовательно, маркетинг — это не только реклама и продажа услуг или же просто разработка услуг. Это система, в которой должны быть объединены все функции и действия в соответствии с концепцией маркетинга.</w:t>
      </w:r>
    </w:p>
    <w:p w:rsidR="009F79C3" w:rsidRPr="007D37A0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13EDE">
        <w:rPr>
          <w:rFonts w:ascii="Times New Roman" w:hAnsi="Times New Roman" w:cs="Times New Roman"/>
          <w:b/>
          <w:i/>
          <w:sz w:val="28"/>
          <w:szCs w:val="28"/>
        </w:rPr>
        <w:t>Второй момент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D37A0">
        <w:rPr>
          <w:rFonts w:ascii="Times New Roman" w:hAnsi="Times New Roman" w:cs="Times New Roman"/>
          <w:sz w:val="28"/>
          <w:szCs w:val="28"/>
        </w:rPr>
        <w:t xml:space="preserve"> — это то, что </w:t>
      </w:r>
      <w:r w:rsidRPr="00E13EDE">
        <w:rPr>
          <w:rFonts w:ascii="Times New Roman" w:hAnsi="Times New Roman" w:cs="Times New Roman"/>
          <w:b/>
          <w:i/>
          <w:sz w:val="28"/>
          <w:szCs w:val="28"/>
        </w:rPr>
        <w:t>маркетинг не заканчивается на одном действии.</w:t>
      </w:r>
      <w:r w:rsidRPr="007D37A0">
        <w:rPr>
          <w:rFonts w:ascii="Times New Roman" w:hAnsi="Times New Roman" w:cs="Times New Roman"/>
          <w:sz w:val="28"/>
          <w:szCs w:val="28"/>
        </w:rPr>
        <w:t xml:space="preserve"> Нельзя думать о нем как об однообразном процессе, идет ли речь о дате внедрения нового туристского продукта или о введении новой цены. Дело в том, что рынок постоянно находится в движении, в динамике. Например, под влиянием различных факторов изменяется спрос потребителей, конкуренты также работают над внедрением на рынок новых услуг. Маркетинг, таким образом, предполагает взгляд в будущее, а не только сосредоточенность на настоящем. </w:t>
      </w:r>
    </w:p>
    <w:p w:rsidR="009F79C3" w:rsidRPr="007D37A0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13EDE">
        <w:rPr>
          <w:rFonts w:ascii="Times New Roman" w:hAnsi="Times New Roman" w:cs="Times New Roman"/>
          <w:b/>
          <w:i/>
          <w:sz w:val="28"/>
          <w:szCs w:val="28"/>
        </w:rPr>
        <w:t>Третий момент касается согласования</w:t>
      </w:r>
      <w:r w:rsidRPr="007D37A0">
        <w:rPr>
          <w:rFonts w:ascii="Times New Roman" w:hAnsi="Times New Roman" w:cs="Times New Roman"/>
          <w:sz w:val="28"/>
          <w:szCs w:val="28"/>
        </w:rPr>
        <w:t xml:space="preserve">. Необходимо согласовывать действия внутри туристского предприятия с условиями внешней среды. Если все это рассматривать по отдельности, нельзя достичь намеченных целей. Ничего хорошего не получится, если туристская фирма понимает, что рынку в настоящий момент требуется услуга X, тогда как все, что она может предложить сейчас, — услуга Y. </w:t>
      </w:r>
    </w:p>
    <w:p w:rsidR="009F79C3" w:rsidRPr="007D37A0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13EDE">
        <w:rPr>
          <w:rFonts w:ascii="Times New Roman" w:hAnsi="Times New Roman" w:cs="Times New Roman"/>
          <w:b/>
          <w:i/>
          <w:sz w:val="28"/>
          <w:szCs w:val="28"/>
        </w:rPr>
        <w:t>Четвертая идея</w:t>
      </w:r>
      <w:r w:rsidRPr="007D37A0">
        <w:rPr>
          <w:rFonts w:ascii="Times New Roman" w:hAnsi="Times New Roman" w:cs="Times New Roman"/>
          <w:sz w:val="28"/>
          <w:szCs w:val="28"/>
        </w:rPr>
        <w:t xml:space="preserve">, которая заложена в нашем определении, </w:t>
      </w:r>
      <w:r w:rsidRPr="00E13EDE">
        <w:rPr>
          <w:rFonts w:ascii="Times New Roman" w:hAnsi="Times New Roman" w:cs="Times New Roman"/>
          <w:b/>
          <w:i/>
          <w:sz w:val="28"/>
          <w:szCs w:val="28"/>
        </w:rPr>
        <w:t>касается понимания, что в действительности представляет собой предлагаемая фирмой услуга</w:t>
      </w:r>
      <w:r w:rsidRPr="007D37A0">
        <w:rPr>
          <w:rFonts w:ascii="Times New Roman" w:hAnsi="Times New Roman" w:cs="Times New Roman"/>
          <w:sz w:val="28"/>
          <w:szCs w:val="28"/>
        </w:rPr>
        <w:t>. Классический вопрос, который обязательно</w:t>
      </w:r>
      <w:r>
        <w:rPr>
          <w:rFonts w:ascii="Times New Roman" w:hAnsi="Times New Roman" w:cs="Times New Roman"/>
          <w:sz w:val="28"/>
          <w:szCs w:val="28"/>
        </w:rPr>
        <w:t xml:space="preserve"> ставится </w:t>
      </w:r>
      <w:r w:rsidRPr="007D37A0">
        <w:rPr>
          <w:rFonts w:ascii="Times New Roman" w:hAnsi="Times New Roman" w:cs="Times New Roman"/>
          <w:sz w:val="28"/>
          <w:szCs w:val="28"/>
        </w:rPr>
        <w:t>для подчеркивания этого положения, формулируется так:</w:t>
      </w:r>
      <w:r>
        <w:rPr>
          <w:rFonts w:ascii="Times New Roman" w:hAnsi="Times New Roman" w:cs="Times New Roman"/>
          <w:sz w:val="28"/>
          <w:szCs w:val="28"/>
        </w:rPr>
        <w:t xml:space="preserve"> «Каким</w:t>
      </w:r>
      <w:r w:rsidRPr="007D37A0">
        <w:rPr>
          <w:rFonts w:ascii="Times New Roman" w:hAnsi="Times New Roman" w:cs="Times New Roman"/>
          <w:sz w:val="28"/>
          <w:szCs w:val="28"/>
        </w:rPr>
        <w:t xml:space="preserve"> бизнесом мы в действительности занимаемся?» Такая поста</w:t>
      </w:r>
      <w:r>
        <w:rPr>
          <w:rFonts w:ascii="Times New Roman" w:hAnsi="Times New Roman" w:cs="Times New Roman"/>
          <w:sz w:val="28"/>
          <w:szCs w:val="28"/>
        </w:rPr>
        <w:t>новка вопроса заст</w:t>
      </w:r>
      <w:r w:rsidRPr="007D37A0">
        <w:rPr>
          <w:rFonts w:ascii="Times New Roman" w:hAnsi="Times New Roman" w:cs="Times New Roman"/>
          <w:sz w:val="28"/>
          <w:szCs w:val="28"/>
        </w:rPr>
        <w:t>авляет турфирму посмотреть на свои услуги с точ</w:t>
      </w:r>
      <w:r>
        <w:rPr>
          <w:rFonts w:ascii="Times New Roman" w:hAnsi="Times New Roman" w:cs="Times New Roman"/>
          <w:sz w:val="28"/>
          <w:szCs w:val="28"/>
        </w:rPr>
        <w:t>ки зрения потр</w:t>
      </w:r>
      <w:r w:rsidRPr="007D37A0">
        <w:rPr>
          <w:rFonts w:ascii="Times New Roman" w:hAnsi="Times New Roman" w:cs="Times New Roman"/>
          <w:sz w:val="28"/>
          <w:szCs w:val="28"/>
        </w:rPr>
        <w:t xml:space="preserve">ебителя. </w:t>
      </w:r>
    </w:p>
    <w:p w:rsidR="009F79C3" w:rsidRPr="007D37A0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C7B71">
        <w:rPr>
          <w:rFonts w:ascii="Times New Roman" w:hAnsi="Times New Roman" w:cs="Times New Roman"/>
          <w:b/>
          <w:i/>
          <w:sz w:val="28"/>
          <w:szCs w:val="28"/>
        </w:rPr>
        <w:t>Пятый момент</w:t>
      </w:r>
      <w:r w:rsidRPr="007D37A0">
        <w:rPr>
          <w:rFonts w:ascii="Times New Roman" w:hAnsi="Times New Roman" w:cs="Times New Roman"/>
          <w:sz w:val="28"/>
          <w:szCs w:val="28"/>
        </w:rPr>
        <w:t xml:space="preserve"> в нашем определении дает </w:t>
      </w:r>
      <w:r w:rsidRPr="006C7B71">
        <w:rPr>
          <w:rFonts w:ascii="Times New Roman" w:hAnsi="Times New Roman" w:cs="Times New Roman"/>
          <w:b/>
          <w:i/>
          <w:sz w:val="28"/>
          <w:szCs w:val="28"/>
        </w:rPr>
        <w:t>понятие о том, что делает маркетинг для удовлетворения запросов покупател</w:t>
      </w:r>
      <w:r w:rsidRPr="007D37A0">
        <w:rPr>
          <w:rFonts w:ascii="Times New Roman" w:hAnsi="Times New Roman" w:cs="Times New Roman"/>
          <w:sz w:val="28"/>
          <w:szCs w:val="28"/>
        </w:rPr>
        <w:t>я. Здесь подра</w:t>
      </w:r>
      <w:r>
        <w:rPr>
          <w:rFonts w:ascii="Times New Roman" w:hAnsi="Times New Roman" w:cs="Times New Roman"/>
          <w:sz w:val="28"/>
          <w:szCs w:val="28"/>
        </w:rPr>
        <w:t>зумевается не</w:t>
      </w:r>
      <w:r w:rsidRPr="007D37A0">
        <w:rPr>
          <w:rFonts w:ascii="Times New Roman" w:hAnsi="Times New Roman" w:cs="Times New Roman"/>
          <w:sz w:val="28"/>
          <w:szCs w:val="28"/>
        </w:rPr>
        <w:t xml:space="preserve"> только то, что приобретает клиент в настоящий мо</w:t>
      </w:r>
      <w:r>
        <w:rPr>
          <w:rFonts w:ascii="Times New Roman" w:hAnsi="Times New Roman" w:cs="Times New Roman"/>
          <w:sz w:val="28"/>
          <w:szCs w:val="28"/>
        </w:rPr>
        <w:t>мент</w:t>
      </w:r>
      <w:r w:rsidRPr="007D37A0">
        <w:rPr>
          <w:rFonts w:ascii="Times New Roman" w:hAnsi="Times New Roman" w:cs="Times New Roman"/>
          <w:sz w:val="28"/>
          <w:szCs w:val="28"/>
        </w:rPr>
        <w:t xml:space="preserve">, но и то, что он купил бы при других обстоятельствах (например, при увеличении дохода). Маркетинг, как уже отмечалось, должен </w:t>
      </w:r>
      <w:r>
        <w:rPr>
          <w:rFonts w:ascii="Times New Roman" w:hAnsi="Times New Roman" w:cs="Times New Roman"/>
          <w:sz w:val="28"/>
          <w:szCs w:val="28"/>
        </w:rPr>
        <w:t>б</w:t>
      </w:r>
      <w:r w:rsidRPr="007D37A0">
        <w:rPr>
          <w:rFonts w:ascii="Times New Roman" w:hAnsi="Times New Roman" w:cs="Times New Roman"/>
          <w:sz w:val="28"/>
          <w:szCs w:val="28"/>
        </w:rPr>
        <w:t xml:space="preserve">ыть деятельностью предвидения. Он включает прогнозирование или, по крайней мере, формирование правильного взгляда на то, что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7D37A0">
        <w:rPr>
          <w:rFonts w:ascii="Times New Roman" w:hAnsi="Times New Roman" w:cs="Times New Roman"/>
          <w:sz w:val="28"/>
          <w:szCs w:val="28"/>
        </w:rPr>
        <w:t xml:space="preserve"> большей мере может понадобиться потребителям. Он также дает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7D37A0">
        <w:rPr>
          <w:rFonts w:ascii="Times New Roman" w:hAnsi="Times New Roman" w:cs="Times New Roman"/>
          <w:sz w:val="28"/>
          <w:szCs w:val="28"/>
        </w:rPr>
        <w:t>озможность оценить, можно ли заставить тех, кто не является клиентами фирмы, обратиться к услугам, предлагаемым ею.</w:t>
      </w:r>
    </w:p>
    <w:p w:rsidR="009F79C3" w:rsidRPr="007D37A0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60A23">
        <w:rPr>
          <w:rFonts w:ascii="Times New Roman" w:hAnsi="Times New Roman" w:cs="Times New Roman"/>
          <w:b/>
          <w:i/>
          <w:sz w:val="28"/>
          <w:szCs w:val="28"/>
        </w:rPr>
        <w:t>Шестой момент</w:t>
      </w:r>
      <w:r w:rsidRPr="007D37A0">
        <w:rPr>
          <w:rFonts w:ascii="Times New Roman" w:hAnsi="Times New Roman" w:cs="Times New Roman"/>
          <w:sz w:val="28"/>
          <w:szCs w:val="28"/>
        </w:rPr>
        <w:t xml:space="preserve"> нашего определения </w:t>
      </w:r>
      <w:r w:rsidRPr="00260A23">
        <w:rPr>
          <w:rFonts w:ascii="Times New Roman" w:hAnsi="Times New Roman" w:cs="Times New Roman"/>
          <w:b/>
          <w:i/>
          <w:sz w:val="28"/>
          <w:szCs w:val="28"/>
        </w:rPr>
        <w:t>подчеркивает, что маркетинг позволяет идентифицировать и внедрять средства увеличения прибыли</w:t>
      </w:r>
      <w:r w:rsidRPr="007D37A0">
        <w:rPr>
          <w:rFonts w:ascii="Times New Roman" w:hAnsi="Times New Roman" w:cs="Times New Roman"/>
          <w:sz w:val="28"/>
          <w:szCs w:val="28"/>
        </w:rPr>
        <w:t>. Это делает его исключительно экономической категорией. Цели туристских фирм должны реализовываться за счет качественного удовлетворения потребностей клиентов в достаточно длительном временном промежутке.</w:t>
      </w:r>
    </w:p>
    <w:p w:rsidR="009F79C3" w:rsidRPr="007D37A0" w:rsidRDefault="009F79C3" w:rsidP="009F79C3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37A0">
        <w:rPr>
          <w:rFonts w:ascii="Times New Roman" w:hAnsi="Times New Roman" w:cs="Times New Roman"/>
          <w:sz w:val="28"/>
          <w:szCs w:val="28"/>
        </w:rPr>
        <w:t xml:space="preserve">Всемирная туристская организация выделяет </w:t>
      </w:r>
      <w:r w:rsidRPr="00190087">
        <w:rPr>
          <w:rFonts w:ascii="Times New Roman" w:hAnsi="Times New Roman" w:cs="Times New Roman"/>
          <w:b/>
          <w:sz w:val="28"/>
          <w:szCs w:val="28"/>
        </w:rPr>
        <w:t>три главные функции маркетинга в туризме</w:t>
      </w:r>
      <w:r w:rsidRPr="007D37A0">
        <w:rPr>
          <w:rFonts w:ascii="Times New Roman" w:hAnsi="Times New Roman" w:cs="Times New Roman"/>
          <w:sz w:val="28"/>
          <w:szCs w:val="28"/>
        </w:rPr>
        <w:t>:</w:t>
      </w:r>
    </w:p>
    <w:p w:rsidR="009F79C3" w:rsidRPr="007D37A0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D37A0">
        <w:rPr>
          <w:rFonts w:ascii="Times New Roman" w:hAnsi="Times New Roman" w:cs="Times New Roman"/>
          <w:sz w:val="28"/>
          <w:szCs w:val="28"/>
        </w:rPr>
        <w:lastRenderedPageBreak/>
        <w:t>□</w:t>
      </w:r>
      <w:r w:rsidRPr="007D37A0">
        <w:rPr>
          <w:rFonts w:ascii="Times New Roman" w:hAnsi="Times New Roman" w:cs="Times New Roman"/>
          <w:sz w:val="28"/>
          <w:szCs w:val="28"/>
        </w:rPr>
        <w:tab/>
        <w:t>установление контактов с клиентами;</w:t>
      </w:r>
    </w:p>
    <w:p w:rsidR="009F79C3" w:rsidRPr="007D37A0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D37A0">
        <w:rPr>
          <w:rFonts w:ascii="Times New Roman" w:hAnsi="Times New Roman" w:cs="Times New Roman"/>
          <w:sz w:val="28"/>
          <w:szCs w:val="28"/>
        </w:rPr>
        <w:t>□</w:t>
      </w:r>
      <w:r w:rsidRPr="007D37A0">
        <w:rPr>
          <w:rFonts w:ascii="Times New Roman" w:hAnsi="Times New Roman" w:cs="Times New Roman"/>
          <w:sz w:val="28"/>
          <w:szCs w:val="28"/>
        </w:rPr>
        <w:tab/>
        <w:t>развитие;</w:t>
      </w:r>
    </w:p>
    <w:p w:rsidR="009F79C3" w:rsidRPr="007D37A0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D37A0">
        <w:rPr>
          <w:rFonts w:ascii="Times New Roman" w:hAnsi="Times New Roman" w:cs="Times New Roman"/>
          <w:sz w:val="28"/>
          <w:szCs w:val="28"/>
        </w:rPr>
        <w:t>□</w:t>
      </w:r>
      <w:r w:rsidRPr="007D37A0">
        <w:rPr>
          <w:rFonts w:ascii="Times New Roman" w:hAnsi="Times New Roman" w:cs="Times New Roman"/>
          <w:sz w:val="28"/>
          <w:szCs w:val="28"/>
        </w:rPr>
        <w:tab/>
        <w:t>контроль.</w:t>
      </w:r>
    </w:p>
    <w:p w:rsidR="009F79C3" w:rsidRPr="007D37A0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8596E">
        <w:rPr>
          <w:rFonts w:ascii="Times New Roman" w:hAnsi="Times New Roman" w:cs="Times New Roman"/>
          <w:b/>
          <w:i/>
          <w:sz w:val="28"/>
          <w:szCs w:val="28"/>
        </w:rPr>
        <w:t>Установление контактов с клиентами</w:t>
      </w:r>
      <w:r w:rsidRPr="007D37A0">
        <w:rPr>
          <w:rFonts w:ascii="Times New Roman" w:hAnsi="Times New Roman" w:cs="Times New Roman"/>
          <w:sz w:val="28"/>
          <w:szCs w:val="28"/>
        </w:rPr>
        <w:t xml:space="preserve"> ставит своей целью убедить их в том, что предполагаемое место отдыха и существующие там службы сервиса, достопримечательности и ожидаемые выгоды полностью соответствуют тому, что желают получить сами клиенты.</w:t>
      </w:r>
    </w:p>
    <w:p w:rsidR="009F79C3" w:rsidRPr="007D37A0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8596E">
        <w:rPr>
          <w:rFonts w:ascii="Times New Roman" w:hAnsi="Times New Roman" w:cs="Times New Roman"/>
          <w:b/>
          <w:i/>
          <w:sz w:val="28"/>
          <w:szCs w:val="28"/>
        </w:rPr>
        <w:t>Развитие</w:t>
      </w:r>
      <w:r w:rsidRPr="007D37A0">
        <w:rPr>
          <w:rFonts w:ascii="Times New Roman" w:hAnsi="Times New Roman" w:cs="Times New Roman"/>
          <w:sz w:val="28"/>
          <w:szCs w:val="28"/>
        </w:rPr>
        <w:t xml:space="preserve"> предполагает проектирование нововведений, которые смогут обеспечить новые возможности для сбыта. В свою очередь подобные нововведения должны соответствовать потребностям и предпочтениям потенциальных клиентов.</w:t>
      </w:r>
    </w:p>
    <w:p w:rsidR="009F79C3" w:rsidRPr="007D37A0" w:rsidRDefault="009F79C3" w:rsidP="009F79C3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8596E">
        <w:rPr>
          <w:rFonts w:ascii="Times New Roman" w:hAnsi="Times New Roman" w:cs="Times New Roman"/>
          <w:b/>
          <w:i/>
          <w:sz w:val="28"/>
          <w:szCs w:val="28"/>
        </w:rPr>
        <w:t>Контроль</w:t>
      </w:r>
      <w:r w:rsidRPr="007D37A0">
        <w:rPr>
          <w:rFonts w:ascii="Times New Roman" w:hAnsi="Times New Roman" w:cs="Times New Roman"/>
          <w:sz w:val="28"/>
          <w:szCs w:val="28"/>
        </w:rPr>
        <w:t xml:space="preserve"> предусматривает анализ результатов деятельности по продвижению услуг на рынок и проверку того, насколько эти результаты отражают действительно полное и успешное использование имеющихся в сфере туризма возможностей.</w:t>
      </w:r>
    </w:p>
    <w:p w:rsidR="009F79C3" w:rsidRDefault="009F79C3" w:rsidP="009F79C3">
      <w:pPr>
        <w:rPr>
          <w:rFonts w:ascii="Times New Roman" w:hAnsi="Times New Roman" w:cs="Times New Roman"/>
          <w:b/>
          <w:sz w:val="28"/>
          <w:szCs w:val="28"/>
        </w:rPr>
      </w:pPr>
    </w:p>
    <w:p w:rsidR="009F79C3" w:rsidRDefault="009F79C3" w:rsidP="009F79C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F79C3">
        <w:rPr>
          <w:rFonts w:ascii="Times New Roman" w:hAnsi="Times New Roman" w:cs="Times New Roman"/>
          <w:b/>
          <w:sz w:val="28"/>
          <w:szCs w:val="28"/>
          <w:u w:val="single"/>
        </w:rPr>
        <w:t xml:space="preserve">Тема - </w:t>
      </w:r>
      <w:r w:rsidRPr="009F79C3">
        <w:rPr>
          <w:rFonts w:ascii="Times New Roman" w:hAnsi="Times New Roman" w:cs="Times New Roman"/>
          <w:b/>
          <w:sz w:val="28"/>
          <w:szCs w:val="28"/>
          <w:u w:val="single"/>
        </w:rPr>
        <w:t>Концепции маркетинга. Современная концепция маркетинга</w:t>
      </w:r>
      <w:r w:rsidRPr="00611219">
        <w:rPr>
          <w:rFonts w:ascii="Times New Roman" w:hAnsi="Times New Roman" w:cs="Times New Roman"/>
          <w:b/>
          <w:sz w:val="28"/>
          <w:szCs w:val="28"/>
        </w:rPr>
        <w:t>.</w:t>
      </w:r>
    </w:p>
    <w:p w:rsidR="009F79C3" w:rsidRPr="00C71166" w:rsidRDefault="009F79C3" w:rsidP="009F79C3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C71166">
        <w:rPr>
          <w:rFonts w:ascii="Times New Roman" w:eastAsia="Calibri" w:hAnsi="Times New Roman" w:cs="Times New Roman"/>
          <w:sz w:val="28"/>
          <w:szCs w:val="28"/>
        </w:rPr>
        <w:t xml:space="preserve">В промышленно развитых странах была создана новая система регулирования производственно-сбытовых процессов, вызванная значительным увеличением производства товаров, объем которых стал превышать спрос. В результате, в теории и практике маркетинга был сделан акцент на конкретного потребителя с его реальными нуждами и потребностями. Это позволило сформулировать </w:t>
      </w:r>
      <w:r w:rsidRPr="00C71166">
        <w:rPr>
          <w:rFonts w:ascii="Times New Roman" w:eastAsia="Calibri" w:hAnsi="Times New Roman" w:cs="Times New Roman"/>
          <w:b/>
          <w:bCs/>
          <w:sz w:val="28"/>
          <w:szCs w:val="28"/>
        </w:rPr>
        <w:t>современную концепцию маркетинга.</w:t>
      </w:r>
    </w:p>
    <w:p w:rsidR="009F79C3" w:rsidRPr="00C71166" w:rsidRDefault="009F79C3" w:rsidP="009F79C3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71166">
        <w:rPr>
          <w:rFonts w:ascii="Times New Roman" w:eastAsia="Calibri" w:hAnsi="Times New Roman" w:cs="Times New Roman"/>
          <w:sz w:val="28"/>
          <w:szCs w:val="28"/>
        </w:rPr>
        <w:t>В соответствии с концепцией маркетинга вся деятельность фирмы должна осуществляться с постоянным учетом состояния рынка и основываться на точном знании нужд и потребностей потенциальных покупателей, их оценке и учете возможных изменений в будущем.</w:t>
      </w:r>
    </w:p>
    <w:p w:rsidR="009F79C3" w:rsidRPr="00C71166" w:rsidRDefault="009F79C3" w:rsidP="009F79C3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71166">
        <w:rPr>
          <w:rFonts w:ascii="Times New Roman" w:eastAsia="Calibri" w:hAnsi="Times New Roman" w:cs="Times New Roman"/>
          <w:sz w:val="28"/>
          <w:szCs w:val="28"/>
        </w:rPr>
        <w:t xml:space="preserve">Маркетинг в туризме продукт коллективного творчества предпринимателей разных стран. Маркетинг развивается и во времени. На каждом этапе развития рыночных отношений формировался свой, особый подход к </w:t>
      </w:r>
      <w:proofErr w:type="gramStart"/>
      <w:r w:rsidRPr="00C71166">
        <w:rPr>
          <w:rFonts w:ascii="Times New Roman" w:eastAsia="Calibri" w:hAnsi="Times New Roman" w:cs="Times New Roman"/>
          <w:sz w:val="28"/>
          <w:szCs w:val="28"/>
        </w:rPr>
        <w:t>коммерческой</w:t>
      </w:r>
      <w:proofErr w:type="gramEnd"/>
      <w:r w:rsidRPr="00C71166">
        <w:rPr>
          <w:rFonts w:ascii="Times New Roman" w:eastAsia="Calibri" w:hAnsi="Times New Roman" w:cs="Times New Roman"/>
          <w:sz w:val="28"/>
          <w:szCs w:val="28"/>
        </w:rPr>
        <w:t xml:space="preserve"> деятельности в туризме.</w:t>
      </w:r>
    </w:p>
    <w:p w:rsidR="009F79C3" w:rsidRPr="00C71166" w:rsidRDefault="009F79C3" w:rsidP="009F79C3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71166">
        <w:rPr>
          <w:rFonts w:ascii="Times New Roman" w:eastAsia="Calibri" w:hAnsi="Times New Roman" w:cs="Times New Roman"/>
          <w:sz w:val="28"/>
          <w:szCs w:val="28"/>
        </w:rPr>
        <w:t xml:space="preserve">Исторически первой возникла так называемая </w:t>
      </w:r>
      <w:r w:rsidRPr="00C71166">
        <w:rPr>
          <w:rFonts w:ascii="Times New Roman" w:eastAsia="Calibri" w:hAnsi="Times New Roman" w:cs="Times New Roman"/>
          <w:b/>
          <w:bCs/>
          <w:sz w:val="28"/>
          <w:szCs w:val="28"/>
        </w:rPr>
        <w:t>производственная концепция</w:t>
      </w:r>
      <w:r w:rsidRPr="00C71166">
        <w:rPr>
          <w:rFonts w:ascii="Times New Roman" w:eastAsia="Calibri" w:hAnsi="Times New Roman" w:cs="Times New Roman"/>
          <w:sz w:val="28"/>
          <w:szCs w:val="28"/>
        </w:rPr>
        <w:t xml:space="preserve">. Она широко использовалась туристскими предприятиями в 50-е годы ХХ века. Именно в этот период спрос на туристские услуги значительно превышал предложение (рынок продавца). Поэтому практически все туристские услуги находили на рынке немедленный сбыт, даже если они и не вполне отвечали требованиям, которые предъявляли к ним потребители; главное - их наличие, количество, качеству же уделялось порой минимальное </w:t>
      </w:r>
      <w:r w:rsidRPr="00C71166">
        <w:rPr>
          <w:rFonts w:ascii="Times New Roman" w:eastAsia="Calibri" w:hAnsi="Times New Roman" w:cs="Times New Roman"/>
          <w:sz w:val="28"/>
          <w:szCs w:val="28"/>
        </w:rPr>
        <w:lastRenderedPageBreak/>
        <w:t>внимание. Конкуренция на рынке отсутствовала. В результате, потребитель вынужден был приобретать то, что предлагалось на рынке.</w:t>
      </w:r>
    </w:p>
    <w:p w:rsidR="009F79C3" w:rsidRPr="00C71166" w:rsidRDefault="009F79C3" w:rsidP="009F79C3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71166">
        <w:rPr>
          <w:rFonts w:ascii="Times New Roman" w:eastAsia="Calibri" w:hAnsi="Times New Roman" w:cs="Times New Roman"/>
          <w:sz w:val="28"/>
          <w:szCs w:val="28"/>
        </w:rPr>
        <w:t xml:space="preserve">В начале 60-х годов стали появляться первые признаки изменения соотношения между спросом и предложением на туристском рынке. Обострилась конкурентная борьба. В этой ситуации туристские фирмы стали акцентировать внимание на проблемах сбыта своих услуг. Это нашло выражение в использовании </w:t>
      </w:r>
      <w:r w:rsidRPr="00C71166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концепции интенсификации </w:t>
      </w:r>
      <w:r w:rsidRPr="00C71166">
        <w:rPr>
          <w:rFonts w:ascii="Times New Roman" w:eastAsia="Calibri" w:hAnsi="Times New Roman" w:cs="Times New Roman"/>
          <w:sz w:val="28"/>
          <w:szCs w:val="28"/>
        </w:rPr>
        <w:t>коммерческих усилий, которая предполагает обеспечение максимального объема продаж с помощью рекламы и мер по стимулированию сбыта.</w:t>
      </w:r>
    </w:p>
    <w:p w:rsidR="009F79C3" w:rsidRPr="00C71166" w:rsidRDefault="009F79C3" w:rsidP="009F79C3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71166">
        <w:rPr>
          <w:rFonts w:ascii="Times New Roman" w:eastAsia="Calibri" w:hAnsi="Times New Roman" w:cs="Times New Roman"/>
          <w:sz w:val="28"/>
          <w:szCs w:val="28"/>
        </w:rPr>
        <w:t>К середине 70-х годов в сфере туризма сформировался рынок покупателя, который предполагает совершенно иные «правила игры». Чтобы обеспечить успех в конкурентной борьбе, необходимо было вначале тщательно изучить рынок, а затем уже предложить услуги, соответствующие требованиям этого рынка. При этом туристские предприятия не только приспосабливались к требованиям рынка, но и сами формировали запросы потребителей.</w:t>
      </w:r>
    </w:p>
    <w:p w:rsidR="009F79C3" w:rsidRPr="00C71166" w:rsidRDefault="009F79C3" w:rsidP="009F79C3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71166">
        <w:rPr>
          <w:rFonts w:ascii="Times New Roman" w:eastAsia="Calibri" w:hAnsi="Times New Roman" w:cs="Times New Roman"/>
          <w:sz w:val="28"/>
          <w:szCs w:val="28"/>
        </w:rPr>
        <w:t>Следовательно, наряду со знанием покупательского спроса ключевым моментом в политике реализации стало его формирование на основе изучения проблем туристов-потребителей. «Отыщите потребности и удовлетворите их» - это выражение достаточно полно характеризует суть концепции маркетинга в туризме.</w:t>
      </w:r>
    </w:p>
    <w:p w:rsidR="009F79C3" w:rsidRPr="00C71166" w:rsidRDefault="009F79C3" w:rsidP="009F79C3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71166">
        <w:rPr>
          <w:rFonts w:ascii="Times New Roman" w:eastAsia="Calibri" w:hAnsi="Times New Roman" w:cs="Times New Roman"/>
          <w:sz w:val="28"/>
          <w:szCs w:val="28"/>
        </w:rPr>
        <w:t xml:space="preserve">Для более четкого понимания сущности маркетинга целесообразно сопоставить его с концепцией интенсификации коммерческих усилий. Обе концепции, без сомнения, довольно похожи, но маркетинг решает гораздо больший круг задач. Очень хорошо это раскрыто американским специалистом Т. </w:t>
      </w:r>
      <w:proofErr w:type="spellStart"/>
      <w:r w:rsidRPr="00C71166">
        <w:rPr>
          <w:rFonts w:ascii="Times New Roman" w:eastAsia="Calibri" w:hAnsi="Times New Roman" w:cs="Times New Roman"/>
          <w:sz w:val="28"/>
          <w:szCs w:val="28"/>
        </w:rPr>
        <w:t>Левиттом</w:t>
      </w:r>
      <w:proofErr w:type="spellEnd"/>
      <w:r w:rsidRPr="00C71166">
        <w:rPr>
          <w:rFonts w:ascii="Times New Roman" w:eastAsia="Calibri" w:hAnsi="Times New Roman" w:cs="Times New Roman"/>
          <w:sz w:val="28"/>
          <w:szCs w:val="28"/>
        </w:rPr>
        <w:t>, который отмечал: «Коммерческие усилия по сбыту это сосредоточенность на нуждах продавца, а маркетинг это сосредоточенность на нуждах покупателя.</w:t>
      </w:r>
    </w:p>
    <w:p w:rsidR="009F79C3" w:rsidRPr="00C71166" w:rsidRDefault="009F79C3" w:rsidP="009F79C3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71166">
        <w:rPr>
          <w:rFonts w:ascii="Times New Roman" w:eastAsia="Calibri" w:hAnsi="Times New Roman" w:cs="Times New Roman"/>
          <w:sz w:val="28"/>
          <w:szCs w:val="28"/>
        </w:rPr>
        <w:t xml:space="preserve">Коммерческие усилия по сбыту это забота о нуждах продавца по превращению его товара в наличные деньги, а маркетинг это задача удовлетворения нужд клиента </w:t>
      </w:r>
      <w:proofErr w:type="gramStart"/>
      <w:r w:rsidRPr="00C71166">
        <w:rPr>
          <w:rFonts w:ascii="Times New Roman" w:eastAsia="Calibri" w:hAnsi="Times New Roman" w:cs="Times New Roman"/>
          <w:sz w:val="28"/>
          <w:szCs w:val="28"/>
        </w:rPr>
        <w:t>по</w:t>
      </w:r>
      <w:proofErr w:type="gramEnd"/>
      <w:r w:rsidRPr="00C71166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 w:rsidRPr="00C71166">
        <w:rPr>
          <w:rFonts w:ascii="Times New Roman" w:eastAsia="Calibri" w:hAnsi="Times New Roman" w:cs="Times New Roman"/>
          <w:sz w:val="28"/>
          <w:szCs w:val="28"/>
        </w:rPr>
        <w:t>средством</w:t>
      </w:r>
      <w:proofErr w:type="gramEnd"/>
      <w:r w:rsidRPr="00C71166">
        <w:rPr>
          <w:rFonts w:ascii="Times New Roman" w:eastAsia="Calibri" w:hAnsi="Times New Roman" w:cs="Times New Roman"/>
          <w:sz w:val="28"/>
          <w:szCs w:val="28"/>
        </w:rPr>
        <w:t xml:space="preserve"> товара и целого ряда факторов, связанных с созданием и потреблением этого товара».</w:t>
      </w:r>
    </w:p>
    <w:p w:rsidR="009F79C3" w:rsidRPr="00C71166" w:rsidRDefault="009F79C3" w:rsidP="009F79C3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71166">
        <w:rPr>
          <w:rFonts w:ascii="Times New Roman" w:eastAsia="Calibri" w:hAnsi="Times New Roman" w:cs="Times New Roman"/>
          <w:sz w:val="28"/>
          <w:szCs w:val="28"/>
        </w:rPr>
        <w:t>Основной объект внимания в концепции интенсификации коммерческих усилий существующий туристский продукт, а обеспечение прибыльного сбыта требует напряженных коммерческих усилий и мер стимулирования. В концепции маркетинга главным объектом внимания являются клиенты фирмы с их нуждами и потребностями.</w:t>
      </w:r>
    </w:p>
    <w:p w:rsidR="009F79C3" w:rsidRPr="00C71166" w:rsidRDefault="009F79C3" w:rsidP="009F79C3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71166">
        <w:rPr>
          <w:rFonts w:ascii="Times New Roman" w:eastAsia="Calibri" w:hAnsi="Times New Roman" w:cs="Times New Roman"/>
          <w:sz w:val="28"/>
          <w:szCs w:val="28"/>
        </w:rPr>
        <w:t xml:space="preserve">Таким образом, </w:t>
      </w:r>
      <w:r w:rsidRPr="00C71166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концепция маркетинга </w:t>
      </w:r>
      <w:r w:rsidRPr="00C71166">
        <w:rPr>
          <w:rFonts w:ascii="Times New Roman" w:eastAsia="Calibri" w:hAnsi="Times New Roman" w:cs="Times New Roman"/>
          <w:sz w:val="28"/>
          <w:szCs w:val="28"/>
        </w:rPr>
        <w:t xml:space="preserve">- это ориентация на нужды и потребности покупателей, подкрепленная комплексными усилиями, нацеленными на удовлетворение потребителя. Маркетинг является единым, </w:t>
      </w:r>
      <w:r w:rsidRPr="00C71166">
        <w:rPr>
          <w:rFonts w:ascii="Times New Roman" w:eastAsia="Calibri" w:hAnsi="Times New Roman" w:cs="Times New Roman"/>
          <w:sz w:val="28"/>
          <w:szCs w:val="28"/>
        </w:rPr>
        <w:lastRenderedPageBreak/>
        <w:t>непрерывным процессом, поскольку всегда необходимее знать новые потребности клиентов и контролировать достигнутые результаты.</w:t>
      </w:r>
    </w:p>
    <w:p w:rsidR="009F79C3" w:rsidRDefault="009F79C3" w:rsidP="009F79C3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F79C3" w:rsidRDefault="009F79C3" w:rsidP="009F79C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Тема - </w:t>
      </w:r>
      <w:r w:rsidRPr="00EE0B4D">
        <w:rPr>
          <w:rFonts w:ascii="Times New Roman" w:hAnsi="Times New Roman" w:cs="Times New Roman"/>
          <w:b/>
          <w:sz w:val="28"/>
          <w:szCs w:val="28"/>
        </w:rPr>
        <w:t>Уровни маркетинга в туризме.</w:t>
      </w:r>
    </w:p>
    <w:p w:rsidR="009F79C3" w:rsidRPr="00C71166" w:rsidRDefault="009F79C3" w:rsidP="009F79C3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Современный туризм отличается рядом важных особенностей  с точки зрения характеристик туристского продукта, сервиса, организации производства. В систему индустрии туризма входят специализированные предприятия, организации, учреждения, которые в какой-то степени вынуждены заниматься маркетингом. При этом следует учитывать, что конечные цели  и содержание маркетинга не одинаковы. Например, туристская фирма за счет удовлетворения потребностей клиентов стремится увеличить свою прибыль. Национальная, региональная или муниципальная администрация хочет привлечь в регион как можно больше туристов. Общественная туристская организация желает поднять свою значимость и показать полезность 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своей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профессиональной деятельности. Все вышеизложенное позволяет выделить </w:t>
      </w:r>
      <w:r w:rsidRPr="00C71166">
        <w:rPr>
          <w:rFonts w:ascii="Times New Roman" w:eastAsia="Calibri" w:hAnsi="Times New Roman" w:cs="Times New Roman"/>
          <w:sz w:val="28"/>
          <w:szCs w:val="28"/>
        </w:rPr>
        <w:t>следующие уровни маркетинга в сфере туризма:</w:t>
      </w:r>
    </w:p>
    <w:p w:rsidR="009F79C3" w:rsidRPr="007C474D" w:rsidRDefault="009F79C3" w:rsidP="009F79C3">
      <w:pPr>
        <w:pStyle w:val="a3"/>
        <w:numPr>
          <w:ilvl w:val="0"/>
          <w:numId w:val="3"/>
        </w:numPr>
        <w:autoSpaceDE w:val="0"/>
        <w:autoSpaceDN w:val="0"/>
        <w:adjustRightInd w:val="0"/>
        <w:spacing w:after="0" w:line="276" w:lineRule="auto"/>
        <w:ind w:left="0" w:firstLine="92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C474D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маркетинг туристских предприятий </w:t>
      </w:r>
      <w:r w:rsidRPr="007C474D">
        <w:rPr>
          <w:rFonts w:ascii="Times New Roman" w:eastAsia="Calibri" w:hAnsi="Times New Roman" w:cs="Times New Roman"/>
          <w:sz w:val="28"/>
          <w:szCs w:val="28"/>
        </w:rPr>
        <w:t xml:space="preserve">(туроператоров и </w:t>
      </w:r>
      <w:proofErr w:type="spellStart"/>
      <w:r w:rsidRPr="007C474D">
        <w:rPr>
          <w:rFonts w:ascii="Times New Roman" w:eastAsia="Calibri" w:hAnsi="Times New Roman" w:cs="Times New Roman"/>
          <w:sz w:val="28"/>
          <w:szCs w:val="28"/>
        </w:rPr>
        <w:t>турагентов</w:t>
      </w:r>
      <w:proofErr w:type="spellEnd"/>
      <w:r w:rsidRPr="007C474D">
        <w:rPr>
          <w:rFonts w:ascii="Times New Roman" w:eastAsia="Calibri" w:hAnsi="Times New Roman" w:cs="Times New Roman"/>
          <w:sz w:val="28"/>
          <w:szCs w:val="28"/>
        </w:rPr>
        <w:t>) представляет собой процесс согласования их возможностей и запросов потребителей. Результатом этого процесса является предоставление туристам услуг, удовлетворяющих их потребности» и получение предприятием прибыли, необходимой для его развития и лучшего удовлетворения запросов потребителей в будущем.</w:t>
      </w:r>
    </w:p>
    <w:p w:rsidR="009F79C3" w:rsidRPr="007C474D" w:rsidRDefault="009F79C3" w:rsidP="009F79C3">
      <w:pPr>
        <w:pStyle w:val="a3"/>
        <w:numPr>
          <w:ilvl w:val="0"/>
          <w:numId w:val="3"/>
        </w:numPr>
        <w:autoSpaceDE w:val="0"/>
        <w:autoSpaceDN w:val="0"/>
        <w:adjustRightInd w:val="0"/>
        <w:spacing w:after="0" w:line="276" w:lineRule="auto"/>
        <w:ind w:left="0" w:firstLine="927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7C474D">
        <w:rPr>
          <w:rFonts w:ascii="Times New Roman" w:eastAsia="Calibri" w:hAnsi="Times New Roman" w:cs="Times New Roman"/>
          <w:b/>
          <w:bCs/>
          <w:sz w:val="28"/>
          <w:szCs w:val="28"/>
        </w:rPr>
        <w:t>м</w:t>
      </w:r>
      <w:proofErr w:type="gramEnd"/>
      <w:r w:rsidRPr="007C474D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аркетинг производителей туристских услуг </w:t>
      </w:r>
      <w:r w:rsidRPr="007C474D">
        <w:rPr>
          <w:rFonts w:ascii="Times New Roman" w:eastAsia="Calibri" w:hAnsi="Times New Roman" w:cs="Times New Roman"/>
          <w:sz w:val="28"/>
          <w:szCs w:val="28"/>
        </w:rPr>
        <w:t>рассматривается как система комплексного изучения потребностей и спроса с целью организации предоставления услуг, максимально ориентированных на удовлетворение нужд конкретных потребителей, и обеспечения наиболее эффективных форм и методов обслуживания.</w:t>
      </w:r>
    </w:p>
    <w:p w:rsidR="009F79C3" w:rsidRPr="007C474D" w:rsidRDefault="009F79C3" w:rsidP="009F79C3">
      <w:pPr>
        <w:pStyle w:val="a3"/>
        <w:numPr>
          <w:ilvl w:val="0"/>
          <w:numId w:val="3"/>
        </w:numPr>
        <w:autoSpaceDE w:val="0"/>
        <w:autoSpaceDN w:val="0"/>
        <w:adjustRightInd w:val="0"/>
        <w:spacing w:after="0" w:line="276" w:lineRule="auto"/>
        <w:ind w:left="0" w:firstLine="927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7C474D">
        <w:rPr>
          <w:rFonts w:ascii="Times New Roman" w:eastAsia="Calibri" w:hAnsi="Times New Roman" w:cs="Times New Roman"/>
          <w:b/>
          <w:bCs/>
          <w:sz w:val="28"/>
          <w:szCs w:val="28"/>
        </w:rPr>
        <w:t>м</w:t>
      </w:r>
      <w:proofErr w:type="gramEnd"/>
      <w:r w:rsidRPr="007C474D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аркетинг общественных туристских организаций </w:t>
      </w:r>
      <w:r w:rsidRPr="007C474D">
        <w:rPr>
          <w:rFonts w:ascii="Times New Roman" w:eastAsia="Calibri" w:hAnsi="Times New Roman" w:cs="Times New Roman"/>
          <w:sz w:val="28"/>
          <w:szCs w:val="28"/>
        </w:rPr>
        <w:t>деятельность, направленная на создание, поддержание или изменение благоприятного общественного мнения.</w:t>
      </w:r>
    </w:p>
    <w:p w:rsidR="009F79C3" w:rsidRDefault="009F79C3" w:rsidP="009F79C3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C474D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маркетинг территорий и регионов </w:t>
      </w:r>
      <w:r w:rsidRPr="007C474D">
        <w:rPr>
          <w:rFonts w:ascii="Times New Roman" w:eastAsia="Calibri" w:hAnsi="Times New Roman" w:cs="Times New Roman"/>
          <w:sz w:val="28"/>
          <w:szCs w:val="28"/>
        </w:rPr>
        <w:t>деятельность, предпринимаемая с целью создания, поддержания или изменения</w:t>
      </w:r>
      <w:proofErr w:type="gramStart"/>
      <w:r w:rsidRPr="007C474D">
        <w:rPr>
          <w:rFonts w:ascii="Times New Roman" w:eastAsia="Calibri" w:hAnsi="Times New Roman" w:cs="Times New Roman"/>
          <w:sz w:val="28"/>
          <w:szCs w:val="28"/>
        </w:rPr>
        <w:t>.</w:t>
      </w:r>
      <w:proofErr w:type="gramEnd"/>
      <w:r w:rsidRPr="007C474D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 w:rsidRPr="007C474D">
        <w:rPr>
          <w:rFonts w:ascii="Times New Roman" w:eastAsia="Calibri" w:hAnsi="Times New Roman" w:cs="Times New Roman"/>
          <w:sz w:val="28"/>
          <w:szCs w:val="28"/>
        </w:rPr>
        <w:t>п</w:t>
      </w:r>
      <w:proofErr w:type="gramEnd"/>
      <w:r w:rsidRPr="007C474D">
        <w:rPr>
          <w:rFonts w:ascii="Times New Roman" w:eastAsia="Calibri" w:hAnsi="Times New Roman" w:cs="Times New Roman"/>
          <w:sz w:val="28"/>
          <w:szCs w:val="28"/>
        </w:rPr>
        <w:t>оведения клиентов по отношению к конкретным населенным пунктам, регионам или даже странам в целом. подобной деятельностью занимаются регулирующие и координирующие органы в туризме на муниципальном, региональном и национальном уровнях.</w:t>
      </w:r>
    </w:p>
    <w:p w:rsidR="009F79C3" w:rsidRDefault="009F79C3" w:rsidP="009F79C3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021051" w:rsidRPr="00021051" w:rsidRDefault="00021051" w:rsidP="00021051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021051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 xml:space="preserve">Тема - </w:t>
      </w:r>
      <w:r w:rsidRPr="00021051">
        <w:rPr>
          <w:rFonts w:ascii="Times New Roman" w:hAnsi="Times New Roman" w:cs="Times New Roman"/>
          <w:b/>
          <w:sz w:val="28"/>
          <w:szCs w:val="28"/>
          <w:u w:val="single"/>
        </w:rPr>
        <w:t>Сущность,  задачи и методы маркетинговых исследований туристского рынка.</w:t>
      </w:r>
    </w:p>
    <w:p w:rsidR="00021051" w:rsidRPr="00D8524B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Цель реализации концепции маркетинга - управление турист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ским предприятием исходя из требований рынка, что позволяет пре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доставлять потребителям требуемый туристский продукт в опреде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ленное время и в определенном месте. Для этого недостаточно опи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раться на интуицию, суждения специалистов и прошлый опыт, необходимо получать адекватную информацию до и после принятия управленческих решений. Дело в том, что на характер принимаемых решений оказывает влияние большое число факторов. И главное даже не в количестве, а, скорее, в </w:t>
      </w:r>
      <w:proofErr w:type="spellStart"/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труднопредсказуемости</w:t>
      </w:r>
      <w:proofErr w:type="spellEnd"/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большинства из них. Поведение конкурентов, например, часто выходит за рамки тра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диционных схем. Ситуация осложняется тем, что система управ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ления маркетингом функционирует в реальном масштабе времени. К тому же в большинстве случаев возвращение к «исходным пози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циям» либо невозможно, либо сопряжено со значительными затра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тами в связи с обязательствами и сопровождающей их ответствен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ностью перед клиентами, деловыми партнерами, банками и т.д.</w:t>
      </w:r>
    </w:p>
    <w:p w:rsidR="00021051" w:rsidRPr="00D8524B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уменьшения степени неопределенности и риска туристское предприятие должно располагать надежной, объемной и своевремен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ной информацией. Получение же </w:t>
      </w:r>
      <w:proofErr w:type="gramStart"/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последней</w:t>
      </w:r>
      <w:proofErr w:type="gramEnd"/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обеспечивается прове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дением маркетинговых исследований.</w:t>
      </w:r>
    </w:p>
    <w:p w:rsidR="00021051" w:rsidRPr="00D8524B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Грамотное, профессиональное проведение маркетинговых иссле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дований позволяет туристскому предприятию объективно оценить свои рыночные возможности и выбрать те направления деятельнос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ти, где достижение поставленных целей становится возможным с минимальной степенью риска и с большей определенностью.</w:t>
      </w:r>
    </w:p>
    <w:p w:rsidR="00021051" w:rsidRPr="00D8524B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Маркетинговые исследования 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представляют собой сбор, обработку и анализ данных с целью уменьшения неопределенности, сопутству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ющей принятию маркетинговых решений.</w:t>
      </w:r>
    </w:p>
    <w:p w:rsidR="00021051" w:rsidRPr="00D8524B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Маркетинговые исследования подразделяются на три типа:</w:t>
      </w:r>
    </w:p>
    <w:p w:rsidR="00021051" w:rsidRPr="00D8524B" w:rsidRDefault="00021051" w:rsidP="00021051">
      <w:pPr>
        <w:widowControl w:val="0"/>
        <w:tabs>
          <w:tab w:val="left" w:pos="610"/>
        </w:tabs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- </w:t>
      </w:r>
      <w:proofErr w:type="gramStart"/>
      <w:r w:rsidRPr="00D8524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предварительные</w:t>
      </w:r>
      <w:proofErr w:type="gramEnd"/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(собирается предварительная информация, помогающая составить гипотезу);</w:t>
      </w:r>
    </w:p>
    <w:p w:rsidR="00021051" w:rsidRPr="00D8524B" w:rsidRDefault="00021051" w:rsidP="00021051">
      <w:pPr>
        <w:widowControl w:val="0"/>
        <w:tabs>
          <w:tab w:val="left" w:pos="557"/>
        </w:tabs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- </w:t>
      </w:r>
      <w:proofErr w:type="gramStart"/>
      <w:r w:rsidRPr="00D8524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описательные</w:t>
      </w:r>
      <w:proofErr w:type="gramEnd"/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(дается констатация тех или иных фактов или событий);</w:t>
      </w:r>
    </w:p>
    <w:p w:rsidR="00021051" w:rsidRPr="00D8524B" w:rsidRDefault="00021051" w:rsidP="00021051">
      <w:pPr>
        <w:widowControl w:val="0"/>
        <w:tabs>
          <w:tab w:val="left" w:pos="562"/>
        </w:tabs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- </w:t>
      </w:r>
      <w:proofErr w:type="gramStart"/>
      <w:r w:rsidRPr="00D8524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аналитические</w:t>
      </w:r>
      <w:proofErr w:type="gramEnd"/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(проверка гипотез о причинно-следственных связях).</w:t>
      </w:r>
    </w:p>
    <w:p w:rsidR="00021051" w:rsidRPr="00D8524B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3270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u w:val="single"/>
          <w:lang w:eastAsia="ru-RU"/>
        </w:rPr>
        <w:t>Задачи маркетинговых исследований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могут быть самыми различ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ными, наиболее типичными из которых можно считать следующую «горячую десятку»:</w:t>
      </w:r>
    </w:p>
    <w:p w:rsidR="00021051" w:rsidRPr="00D8524B" w:rsidRDefault="00021051" w:rsidP="00021051">
      <w:pPr>
        <w:widowControl w:val="0"/>
        <w:numPr>
          <w:ilvl w:val="0"/>
          <w:numId w:val="5"/>
        </w:numPr>
        <w:tabs>
          <w:tab w:val="left" w:pos="610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оценка рыночного потенциала предприятия;</w:t>
      </w:r>
    </w:p>
    <w:p w:rsidR="00021051" w:rsidRPr="00D8524B" w:rsidRDefault="00021051" w:rsidP="00021051">
      <w:pPr>
        <w:widowControl w:val="0"/>
        <w:numPr>
          <w:ilvl w:val="0"/>
          <w:numId w:val="5"/>
        </w:numPr>
        <w:tabs>
          <w:tab w:val="left" w:pos="60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анализ доли рынка;</w:t>
      </w:r>
    </w:p>
    <w:p w:rsidR="00021051" w:rsidRPr="00D8524B" w:rsidRDefault="00021051" w:rsidP="00021051">
      <w:pPr>
        <w:widowControl w:val="0"/>
        <w:numPr>
          <w:ilvl w:val="0"/>
          <w:numId w:val="5"/>
        </w:numPr>
        <w:tabs>
          <w:tab w:val="left" w:pos="610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изучение характеристик рынка;</w:t>
      </w:r>
    </w:p>
    <w:p w:rsidR="00021051" w:rsidRPr="00D8524B" w:rsidRDefault="00021051" w:rsidP="00021051">
      <w:pPr>
        <w:widowControl w:val="0"/>
        <w:numPr>
          <w:ilvl w:val="0"/>
          <w:numId w:val="5"/>
        </w:numPr>
        <w:tabs>
          <w:tab w:val="left" w:pos="60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анализ продаж;</w:t>
      </w:r>
    </w:p>
    <w:p w:rsidR="00021051" w:rsidRPr="00D8524B" w:rsidRDefault="00021051" w:rsidP="00021051">
      <w:pPr>
        <w:widowControl w:val="0"/>
        <w:numPr>
          <w:ilvl w:val="0"/>
          <w:numId w:val="5"/>
        </w:numPr>
        <w:tabs>
          <w:tab w:val="left" w:pos="60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изучение тенденции деловой активности;</w:t>
      </w:r>
    </w:p>
    <w:p w:rsidR="00021051" w:rsidRPr="00D8524B" w:rsidRDefault="00021051" w:rsidP="00021051">
      <w:pPr>
        <w:widowControl w:val="0"/>
        <w:numPr>
          <w:ilvl w:val="0"/>
          <w:numId w:val="5"/>
        </w:numPr>
        <w:tabs>
          <w:tab w:val="left" w:pos="591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нахождение потенциальных потребителей, оценка их потреб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ностей, существующего и будущего спроса;</w:t>
      </w:r>
    </w:p>
    <w:p w:rsidR="00021051" w:rsidRPr="00D8524B" w:rsidRDefault="00021051" w:rsidP="00021051">
      <w:pPr>
        <w:widowControl w:val="0"/>
        <w:numPr>
          <w:ilvl w:val="0"/>
          <w:numId w:val="5"/>
        </w:numPr>
        <w:tabs>
          <w:tab w:val="left" w:pos="59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текущие наблюдения за целевым рынком;</w:t>
      </w:r>
    </w:p>
    <w:p w:rsidR="00021051" w:rsidRPr="00D8524B" w:rsidRDefault="00021051" w:rsidP="00021051">
      <w:pPr>
        <w:widowControl w:val="0"/>
        <w:numPr>
          <w:ilvl w:val="0"/>
          <w:numId w:val="5"/>
        </w:numPr>
        <w:tabs>
          <w:tab w:val="left" w:pos="601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прогнозирование долговременных тенденций развития рынка;</w:t>
      </w:r>
    </w:p>
    <w:p w:rsidR="00021051" w:rsidRPr="00D8524B" w:rsidRDefault="00021051" w:rsidP="00021051">
      <w:pPr>
        <w:widowControl w:val="0"/>
        <w:numPr>
          <w:ilvl w:val="0"/>
          <w:numId w:val="5"/>
        </w:numPr>
        <w:tabs>
          <w:tab w:val="left" w:pos="60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изучение деятельности конкурентов;</w:t>
      </w:r>
    </w:p>
    <w:p w:rsidR="00021051" w:rsidRPr="00D8524B" w:rsidRDefault="00021051" w:rsidP="00021051">
      <w:pPr>
        <w:widowControl w:val="0"/>
        <w:numPr>
          <w:ilvl w:val="0"/>
          <w:numId w:val="5"/>
        </w:numPr>
        <w:tabs>
          <w:tab w:val="left" w:pos="61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анализ степени удовлетворенности потребителей предлагае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мыми услугами.</w:t>
      </w:r>
    </w:p>
    <w:p w:rsidR="00021051" w:rsidRPr="00D8524B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Исключительно важную роль имеют маркетинговые исследова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ния при проведении </w:t>
      </w:r>
      <w:r w:rsidRPr="00D8524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ситуационного анализа. 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является действен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ным методом самоанализа и самоконтроля за результатами хозяй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ственной деятельности предприятия и управления маркетингом. Цель ситуационного анализа — показать руководству и специалис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там своеобразный «срез» того положения, в котором на момент про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ведения анализа находится предприятие. Хорошо проведенный си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туационный анализ позволяет руководству даже процветающей фир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мы избавиться от иллюзий и трезво взглянуть на положение вещей, наметить новые, более перспективные направления развития пред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приятия.</w:t>
      </w:r>
    </w:p>
    <w:p w:rsidR="00021051" w:rsidRPr="00D8524B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Таким образом, маркетинговые исследования — это функция, которая через информацию связывает туристское предприятие с рынками, потребителями, конкурентами и другими элементами сре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ды его функционирования. Предпосылкой любого маркетингового исследования является управленческое решение, для принятия ко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торого необходима соответствующая информация. Процесс получе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ния такой информации представляет собой исследование в полном смысле, если он организован и проведен в соответствии с опреде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ленными формальными требованиями. Несмотря на то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что марке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тинговая деятельность является скорее областью искусства, чем на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уки, и в этом случае необходимы научные методы познания.</w:t>
      </w:r>
    </w:p>
    <w:p w:rsidR="00021051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Маркетинг является не столько чисто теоретической, сколько пре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имущественно практической дисциплиной, которая возникла и разви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валась как результат хозяйственной деятельности в условиях рынка. Вместе с тем, широко используя передовые достижения науки для ре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шения широкого диапазона задач маркетинговой деятельности, он пред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ставляет собой своего рода арсенал современных приемов и методов различных научных дисциплин. </w:t>
      </w:r>
      <w:r w:rsidRPr="00553270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u w:val="single"/>
          <w:lang w:eastAsia="ru-RU"/>
        </w:rPr>
        <w:t>Методологическую основу маркетин</w:t>
      </w:r>
      <w:r w:rsidRPr="00553270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u w:val="single"/>
          <w:lang w:eastAsia="ru-RU"/>
        </w:rPr>
        <w:softHyphen/>
        <w:t>говых исследований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составляют общенаучные, аналитико-прогностические методы, приемы, заимствованные из разных областей знаний, а также методы собственно маркетингового анализа (табл.1).</w:t>
      </w:r>
    </w:p>
    <w:p w:rsidR="00021051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  <w:lang w:eastAsia="ru-RU"/>
        </w:rPr>
        <w:t xml:space="preserve">Таблица 1 </w:t>
      </w:r>
      <w:r w:rsidRPr="00D8524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Система методов маркетинговых исследований</w:t>
      </w:r>
    </w:p>
    <w:tbl>
      <w:tblPr>
        <w:tblStyle w:val="aa"/>
        <w:tblW w:w="9606" w:type="dxa"/>
        <w:tblLayout w:type="fixed"/>
        <w:tblLook w:val="04A0" w:firstRow="1" w:lastRow="0" w:firstColumn="1" w:lastColumn="0" w:noHBand="0" w:noVBand="1"/>
      </w:tblPr>
      <w:tblGrid>
        <w:gridCol w:w="2093"/>
        <w:gridCol w:w="2268"/>
        <w:gridCol w:w="2034"/>
        <w:gridCol w:w="3211"/>
      </w:tblGrid>
      <w:tr w:rsidR="00021051" w:rsidRPr="00021051" w:rsidTr="00704316">
        <w:tc>
          <w:tcPr>
            <w:tcW w:w="2093" w:type="dxa"/>
          </w:tcPr>
          <w:p w:rsidR="00021051" w:rsidRPr="00021051" w:rsidRDefault="00021051" w:rsidP="00704316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21051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Общенаучные</w:t>
            </w:r>
          </w:p>
          <w:p w:rsidR="00021051" w:rsidRPr="00021051" w:rsidRDefault="00021051" w:rsidP="00704316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21051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методы</w:t>
            </w:r>
          </w:p>
        </w:tc>
        <w:tc>
          <w:tcPr>
            <w:tcW w:w="2268" w:type="dxa"/>
          </w:tcPr>
          <w:p w:rsidR="00021051" w:rsidRPr="00021051" w:rsidRDefault="00021051" w:rsidP="00704316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proofErr w:type="spellStart"/>
            <w:r w:rsidRPr="00021051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Аналитико</w:t>
            </w:r>
            <w:r w:rsidRPr="00021051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softHyphen/>
              <w:t>прогностические</w:t>
            </w:r>
            <w:proofErr w:type="spellEnd"/>
            <w:r w:rsidRPr="00021051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</w:t>
            </w:r>
            <w:r w:rsidRPr="00021051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lastRenderedPageBreak/>
              <w:t>методы</w:t>
            </w:r>
          </w:p>
        </w:tc>
        <w:tc>
          <w:tcPr>
            <w:tcW w:w="2034" w:type="dxa"/>
          </w:tcPr>
          <w:p w:rsidR="00021051" w:rsidRPr="00021051" w:rsidRDefault="00021051" w:rsidP="00704316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21051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lastRenderedPageBreak/>
              <w:t xml:space="preserve">Области знания, из которых </w:t>
            </w:r>
            <w:r w:rsidRPr="00021051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lastRenderedPageBreak/>
              <w:t>заимствованы методологические приемы</w:t>
            </w:r>
          </w:p>
        </w:tc>
        <w:tc>
          <w:tcPr>
            <w:tcW w:w="3211" w:type="dxa"/>
          </w:tcPr>
          <w:p w:rsidR="00021051" w:rsidRPr="00021051" w:rsidRDefault="00021051" w:rsidP="00704316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21051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lastRenderedPageBreak/>
              <w:t>Методы маркетингового анализа</w:t>
            </w:r>
          </w:p>
        </w:tc>
      </w:tr>
      <w:tr w:rsidR="00021051" w:rsidRPr="00021051" w:rsidTr="00021051">
        <w:trPr>
          <w:trHeight w:val="3610"/>
        </w:trPr>
        <w:tc>
          <w:tcPr>
            <w:tcW w:w="2093" w:type="dxa"/>
          </w:tcPr>
          <w:p w:rsidR="00021051" w:rsidRPr="00021051" w:rsidRDefault="00021051" w:rsidP="00704316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21051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lastRenderedPageBreak/>
              <w:t>Системный анализ;</w:t>
            </w:r>
          </w:p>
          <w:p w:rsidR="00021051" w:rsidRPr="00021051" w:rsidRDefault="00021051" w:rsidP="00704316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21051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Комплексный подход;</w:t>
            </w:r>
          </w:p>
          <w:p w:rsidR="00021051" w:rsidRPr="00021051" w:rsidRDefault="00021051" w:rsidP="00704316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21051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Программно-целевое планирование.</w:t>
            </w:r>
          </w:p>
        </w:tc>
        <w:tc>
          <w:tcPr>
            <w:tcW w:w="2268" w:type="dxa"/>
          </w:tcPr>
          <w:p w:rsidR="00021051" w:rsidRPr="00021051" w:rsidRDefault="00021051" w:rsidP="0070431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21051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Линейное программирование;</w:t>
            </w:r>
          </w:p>
          <w:p w:rsidR="00021051" w:rsidRPr="00021051" w:rsidRDefault="00021051" w:rsidP="0070431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21051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Теория связи;</w:t>
            </w:r>
          </w:p>
          <w:p w:rsidR="00021051" w:rsidRPr="00021051" w:rsidRDefault="00021051" w:rsidP="0070431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21051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Теория вероятностей;</w:t>
            </w:r>
          </w:p>
          <w:p w:rsidR="00021051" w:rsidRPr="00021051" w:rsidRDefault="00021051" w:rsidP="0070431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21051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Сетевое планирование;</w:t>
            </w:r>
          </w:p>
          <w:p w:rsidR="00021051" w:rsidRPr="00021051" w:rsidRDefault="00021051" w:rsidP="0070431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21051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Методы деловых игр;</w:t>
            </w:r>
          </w:p>
          <w:p w:rsidR="00021051" w:rsidRPr="00021051" w:rsidRDefault="00021051" w:rsidP="00704316">
            <w:pPr>
              <w:widowControl w:val="0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021051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Экономико-матема</w:t>
            </w:r>
            <w:r w:rsidRPr="00021051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softHyphen/>
              <w:t>тические методы;</w:t>
            </w:r>
          </w:p>
          <w:p w:rsidR="00021051" w:rsidRPr="00021051" w:rsidRDefault="00021051" w:rsidP="0070431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21051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Методы экспертных оценок.</w:t>
            </w:r>
          </w:p>
        </w:tc>
        <w:tc>
          <w:tcPr>
            <w:tcW w:w="2034" w:type="dxa"/>
          </w:tcPr>
          <w:p w:rsidR="00021051" w:rsidRPr="00021051" w:rsidRDefault="00021051" w:rsidP="00704316">
            <w:pPr>
              <w:widowControl w:val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021051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Социология;</w:t>
            </w:r>
          </w:p>
          <w:p w:rsidR="00021051" w:rsidRPr="00021051" w:rsidRDefault="00021051" w:rsidP="00704316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21051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Психология;</w:t>
            </w:r>
          </w:p>
          <w:p w:rsidR="00021051" w:rsidRPr="00021051" w:rsidRDefault="00021051" w:rsidP="00704316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21051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Экология;</w:t>
            </w:r>
          </w:p>
          <w:p w:rsidR="00021051" w:rsidRPr="00021051" w:rsidRDefault="00021051" w:rsidP="00704316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21051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Эстетика.</w:t>
            </w:r>
          </w:p>
        </w:tc>
        <w:tc>
          <w:tcPr>
            <w:tcW w:w="3211" w:type="dxa"/>
          </w:tcPr>
          <w:p w:rsidR="00021051" w:rsidRPr="00021051" w:rsidRDefault="00021051" w:rsidP="00704316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21051">
              <w:rPr>
                <w:rFonts w:ascii="Times New Roman" w:eastAsia="Times New Roman" w:hAnsi="Times New Roman" w:cs="Times New Roman"/>
                <w:sz w:val="24"/>
                <w:szCs w:val="28"/>
                <w:lang w:val="en-US" w:eastAsia="ru-RU"/>
              </w:rPr>
              <w:t>SWOT</w:t>
            </w:r>
            <w:r w:rsidRPr="00021051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-анализ;</w:t>
            </w:r>
          </w:p>
          <w:p w:rsidR="00021051" w:rsidRPr="00021051" w:rsidRDefault="00021051" w:rsidP="00704316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21051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Сегментация;</w:t>
            </w:r>
          </w:p>
          <w:p w:rsidR="00021051" w:rsidRPr="00021051" w:rsidRDefault="00021051" w:rsidP="00704316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21051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Позиционирование;</w:t>
            </w:r>
          </w:p>
          <w:p w:rsidR="00021051" w:rsidRPr="00021051" w:rsidRDefault="00021051" w:rsidP="00704316">
            <w:pPr>
              <w:widowControl w:val="0"/>
              <w:ind w:left="-49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21051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Оценка конкурентоспособности.</w:t>
            </w:r>
          </w:p>
        </w:tc>
      </w:tr>
    </w:tbl>
    <w:p w:rsidR="00021051" w:rsidRPr="00D8524B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21051" w:rsidRPr="00D8524B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Системный анализ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широко применяется в маркетинговых иссле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дованиях, поскольку позволяет рассматривать любую рыночную си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туацию как некий объект для изучения с большим диапазоном внут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ренних и внешних причинно-следственных связей. Так, изменения на рынке туристских услуг могут быть обусловлены, с одной сторо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ны, внешними процессами, происходящими в экономике и полити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ке страны, а с другой — внутренними процессами в сфере туризма.</w:t>
      </w:r>
    </w:p>
    <w:p w:rsidR="00021051" w:rsidRPr="00D8524B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Комплексный подход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позволяет исследовать рыночную ситуацию, рас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сматривая ее как объект, имеющий разные проявления. Например, про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блематика рынка конкретного туристского продукта может быть связана с изменением спроса или цены, т.е. с такими аспектами исследуемого объек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та (или ситуации), с помощью которых можно определить стратегические и оперативные решения выхода из создавшегося положения.</w:t>
      </w:r>
    </w:p>
    <w:p w:rsidR="00021051" w:rsidRPr="00D8524B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Системный анализ и комплексный подход очень тесно взаимо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связаны и, по сути дела, не могут быть реализованы один без другого. Однако в конкретной рыночной ситуации необходимо исследовать, во-первых, все ее взаимосвязи (внутренние и внешние), а во-вто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рых, все стороны и аспекты ее проявления (структура и объем).</w:t>
      </w:r>
    </w:p>
    <w:p w:rsidR="00021051" w:rsidRPr="00D8524B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Программно-целевое планирование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используется при выработке и реализации стратегии и тактики маркетинга. Более того, можно от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метить, что маркетинг — это и есть программно-целевой подход </w:t>
      </w:r>
      <w:proofErr w:type="gramStart"/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proofErr w:type="gramEnd"/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рыночной деятельности, на основе которого строится вся плановая маркетинговая работа туристского предприятия.</w:t>
      </w:r>
    </w:p>
    <w:p w:rsidR="00021051" w:rsidRPr="00D8524B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Линейное программирование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 математический метод выбора оптимального решения (с минимальными расходами, максимальной прибылью, наименьшими затратами усилий или времени) находит применение при решении ряда задач: например, разработка наибо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лее 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выгодных туров в условиях ограниченных ресурсов, планирова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ние маршрутов.</w:t>
      </w:r>
    </w:p>
    <w:p w:rsidR="00021051" w:rsidRPr="00D8524B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Теория связи,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рассматривающая механизм «обратных связей», позволяет получить сигнальную информацию о процессах, выходя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щих за пределы установленных параметров. Применение теории свя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зи помогает совершенствовать взаимоотношения туристского пред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приятия с клиентами и деловыми партнерами, а также повышать эффективность использования полученных данных.</w:t>
      </w:r>
    </w:p>
    <w:p w:rsidR="00021051" w:rsidRPr="00D8524B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Методы теории вероятностей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облегчают принятие решений, ко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торые сводятся к определению значения вероятностей наступления определенных событий и выбору из возможных действий наиболее предпочтительного. В данном случае речь идет, например, о том, предлагать на рынок продукт X или 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Y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использовать стратегию вы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соких или низких цен и др.</w:t>
      </w:r>
    </w:p>
    <w:p w:rsidR="00021051" w:rsidRPr="00D8524B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Сетевое планирование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дает возможность регулировать последова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тельность отдельных видов работ или операций, четко фиксировать основные этапы работы, определять сроки их выполнения, разграни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чивать ответственность, экономить средства. Данный метод эффек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тивен при разработке программ маркетинга, организации пробного маркетинга, подготовке и проведении рекламных кампаний.</w:t>
      </w:r>
    </w:p>
    <w:p w:rsidR="00021051" w:rsidRPr="00D8524B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Разрешению реальных маркетинговых ситуаций существенно помогает </w:t>
      </w:r>
      <w:r w:rsidRPr="00D8524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метод деловых игр,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позволяющий при поиске оптимальных решений «проигрывать» упрощенные модели (например, поведения потребителей туристских услуг).</w:t>
      </w:r>
    </w:p>
    <w:p w:rsidR="00021051" w:rsidRPr="00D8524B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Экономико-математические методы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дают возможность с учетом действующих факторов определить оптимальные маркетинговые стратегии, действия конкурентов, а также оценить оптимальные за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траты для получения требуемого объема прибыли.</w:t>
      </w:r>
    </w:p>
    <w:p w:rsidR="00021051" w:rsidRPr="00D8524B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Чрезвычайно широко в маркетинге используются </w:t>
      </w:r>
      <w:r w:rsidRPr="00D8524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методы экспертных оценок.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Они позволяют достаточно оперативно получить ответ о возмож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ных процессах развития того или иного события на рынке, выявить силь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ные и слабые стороны туристского предприятия, оценить целесообразность и эффективность тех или иных маркетинговых мероприятий.</w:t>
      </w:r>
    </w:p>
    <w:p w:rsidR="00021051" w:rsidRPr="00D8524B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маркетинговых исследованиях активно используются методичес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кие приемы, заимствованные из других областей знаний. Наибольшая связь прослеживается с такими науками, как </w:t>
      </w:r>
      <w:r w:rsidRPr="00D8524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социология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r w:rsidRPr="00D8524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психология 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(психологические тесты, мотивационный анализ), поскольку особое внимание уделяется мотивации поведения потребителей, оценке вос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приятия клиентами рекламных материалов, туристского продукта или фирмы в целом. Социологические методы (опрос) позволяют исследо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вать процессы распространения информации на рынке, выявлять от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ношение потребителей к туристским услугам, мотивацию туристов и факторы, определяющие 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потребительский выбор.</w:t>
      </w:r>
    </w:p>
    <w:p w:rsidR="00021051" w:rsidRPr="00283FFC" w:rsidRDefault="00021051" w:rsidP="00021051">
      <w:pPr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Методы собственно маркетингового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анализа будут подробнее рассмотрены в следующих темах</w:t>
      </w:r>
      <w:r w:rsidRPr="00D85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021051" w:rsidRPr="00021051" w:rsidRDefault="00021051" w:rsidP="00021051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21051">
        <w:rPr>
          <w:rFonts w:ascii="Times New Roman" w:hAnsi="Times New Roman" w:cs="Times New Roman"/>
          <w:b/>
          <w:sz w:val="28"/>
          <w:szCs w:val="28"/>
          <w:u w:val="single"/>
        </w:rPr>
        <w:t xml:space="preserve">Тема - </w:t>
      </w:r>
      <w:r w:rsidRPr="00021051">
        <w:rPr>
          <w:rFonts w:ascii="Times New Roman" w:hAnsi="Times New Roman" w:cs="Times New Roman"/>
          <w:b/>
          <w:sz w:val="28"/>
          <w:szCs w:val="28"/>
          <w:u w:val="single"/>
        </w:rPr>
        <w:t>Процесс маркетинговых исследований</w:t>
      </w:r>
      <w:r w:rsidRPr="00021051">
        <w:rPr>
          <w:rFonts w:ascii="Times New Roman" w:hAnsi="Times New Roman" w:cs="Times New Roman"/>
          <w:b/>
          <w:sz w:val="28"/>
          <w:szCs w:val="28"/>
        </w:rPr>
        <w:t>.</w:t>
      </w:r>
    </w:p>
    <w:p w:rsidR="00021051" w:rsidRPr="00095B67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Результативность и эффективность маркетинговых исследований зависят от соблюдения ряда требований.</w:t>
      </w:r>
    </w:p>
    <w:p w:rsidR="00021051" w:rsidRPr="00095B67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5B6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Во-первых,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эти исследования должны носить комплексный и си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стематический, а не случайный или несвязный характер.</w:t>
      </w:r>
    </w:p>
    <w:p w:rsidR="00021051" w:rsidRPr="00095B67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5B6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Во-вторых,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 их осуществлении должен соблюдаться научный подход, основанный на объективности, точности и тщательности.</w:t>
      </w:r>
    </w:p>
    <w:p w:rsidR="00021051" w:rsidRPr="00095B67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5B6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В-третьих,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исследования должны проводиться в соответствии с общепринятыми принципами честной конкуренции, зафиксирован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ными Международным кодексом по практике маркетинговых и со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циальных исследований. Он принят Международной торговой па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латой (МТП) и Европейским обществом по изучению общественно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го мнения и маркетинговым исследованиям (ЕСОМАР).</w:t>
      </w:r>
    </w:p>
    <w:p w:rsidR="00021051" w:rsidRPr="00095B67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5B6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В-четвертых,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маркетинговые исследования должны быть тща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тельно спланированы и состоять из комплекса последовательных ча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стных действий (этапов).</w:t>
      </w:r>
    </w:p>
    <w:p w:rsidR="00021051" w:rsidRPr="00095B67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Как правило, процесс маркетинговых исследований включает несколько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этапов</w:t>
      </w:r>
      <w:r w:rsidRPr="00095B6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</w:p>
    <w:p w:rsidR="00021051" w:rsidRPr="00095B67" w:rsidRDefault="00021051" w:rsidP="00021051">
      <w:pPr>
        <w:widowControl w:val="0"/>
        <w:numPr>
          <w:ilvl w:val="0"/>
          <w:numId w:val="6"/>
        </w:numPr>
        <w:tabs>
          <w:tab w:val="left" w:pos="58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Определение целей и задач исследования.</w:t>
      </w:r>
    </w:p>
    <w:p w:rsidR="00021051" w:rsidRPr="00095B67" w:rsidRDefault="00021051" w:rsidP="00021051">
      <w:pPr>
        <w:widowControl w:val="0"/>
        <w:numPr>
          <w:ilvl w:val="0"/>
          <w:numId w:val="6"/>
        </w:numPr>
        <w:tabs>
          <w:tab w:val="left" w:pos="60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Отбор источников информации.</w:t>
      </w:r>
    </w:p>
    <w:p w:rsidR="00021051" w:rsidRPr="00095B67" w:rsidRDefault="00021051" w:rsidP="00021051">
      <w:pPr>
        <w:widowControl w:val="0"/>
        <w:numPr>
          <w:ilvl w:val="0"/>
          <w:numId w:val="6"/>
        </w:numPr>
        <w:tabs>
          <w:tab w:val="left" w:pos="610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Сбор информации.</w:t>
      </w:r>
    </w:p>
    <w:p w:rsidR="00021051" w:rsidRPr="00095B67" w:rsidRDefault="00021051" w:rsidP="00021051">
      <w:pPr>
        <w:widowControl w:val="0"/>
        <w:numPr>
          <w:ilvl w:val="0"/>
          <w:numId w:val="6"/>
        </w:numPr>
        <w:tabs>
          <w:tab w:val="left" w:pos="601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Анализ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интерпретация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информации.</w:t>
      </w:r>
    </w:p>
    <w:p w:rsidR="00021051" w:rsidRPr="00963FC3" w:rsidRDefault="00021051" w:rsidP="00021051">
      <w:pPr>
        <w:widowControl w:val="0"/>
        <w:numPr>
          <w:ilvl w:val="0"/>
          <w:numId w:val="6"/>
        </w:numPr>
        <w:tabs>
          <w:tab w:val="left" w:pos="61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Представление результатов исследования.</w:t>
      </w:r>
    </w:p>
    <w:p w:rsidR="00021051" w:rsidRDefault="00021051" w:rsidP="00021051">
      <w:pPr>
        <w:widowControl w:val="0"/>
        <w:tabs>
          <w:tab w:val="left" w:pos="615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0AB0557" wp14:editId="6BF8CE11">
                <wp:simplePos x="0" y="0"/>
                <wp:positionH relativeFrom="column">
                  <wp:posOffset>4796790</wp:posOffset>
                </wp:positionH>
                <wp:positionV relativeFrom="paragraph">
                  <wp:posOffset>209550</wp:posOffset>
                </wp:positionV>
                <wp:extent cx="257175" cy="0"/>
                <wp:effectExtent l="0" t="76200" r="28575" b="114300"/>
                <wp:wrapNone/>
                <wp:docPr id="9" name="Прямая со стрелко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717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9" o:spid="_x0000_s1026" type="#_x0000_t32" style="position:absolute;margin-left:377.7pt;margin-top:16.5pt;width:20.25pt;height:0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" strokecolor="black [3200]" strokeweight=".5pt">
                <v:stroke endarrow="open" joinstyle="miter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3065EEE" wp14:editId="6674BAEF">
                <wp:simplePos x="0" y="0"/>
                <wp:positionH relativeFrom="column">
                  <wp:posOffset>3539490</wp:posOffset>
                </wp:positionH>
                <wp:positionV relativeFrom="paragraph">
                  <wp:posOffset>209550</wp:posOffset>
                </wp:positionV>
                <wp:extent cx="276225" cy="0"/>
                <wp:effectExtent l="0" t="76200" r="28575" b="114300"/>
                <wp:wrapNone/>
                <wp:docPr id="8" name="Прямая со стрелко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622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8" o:spid="_x0000_s1026" type="#_x0000_t32" style="position:absolute;margin-left:278.7pt;margin-top:16.5pt;width:21.75pt;height:0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" strokecolor="black [3200]" strokeweight=".5pt">
                <v:stroke endarrow="open" joinstyle="miter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73440F0" wp14:editId="1AABF010">
                <wp:simplePos x="0" y="0"/>
                <wp:positionH relativeFrom="column">
                  <wp:posOffset>2282190</wp:posOffset>
                </wp:positionH>
                <wp:positionV relativeFrom="paragraph">
                  <wp:posOffset>209550</wp:posOffset>
                </wp:positionV>
                <wp:extent cx="276225" cy="0"/>
                <wp:effectExtent l="0" t="76200" r="28575" b="114300"/>
                <wp:wrapNone/>
                <wp:docPr id="10" name="Прямая со стрелко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622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10" o:spid="_x0000_s1026" type="#_x0000_t32" style="position:absolute;margin-left:179.7pt;margin-top:16.5pt;width:21.75pt;height:0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" strokecolor="black [3200]" strokeweight=".5pt">
                <v:stroke endarrow="open" joinstyle="miter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125441E" wp14:editId="1DB3167B">
                <wp:simplePos x="0" y="0"/>
                <wp:positionH relativeFrom="column">
                  <wp:posOffset>977265</wp:posOffset>
                </wp:positionH>
                <wp:positionV relativeFrom="paragraph">
                  <wp:posOffset>209550</wp:posOffset>
                </wp:positionV>
                <wp:extent cx="323850" cy="0"/>
                <wp:effectExtent l="0" t="76200" r="19050" b="114300"/>
                <wp:wrapNone/>
                <wp:docPr id="11" name="Прямая со стрелко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385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1" o:spid="_x0000_s1026" type="#_x0000_t32" style="position:absolute;margin-left:76.95pt;margin-top:16.5pt;width:25.5pt;height: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" strokecolor="black [3200]" strokeweight=".5pt">
                <v:stroke endarrow="open" joinstyle="miter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A722F84" wp14:editId="0995DC0F">
                <wp:simplePos x="0" y="0"/>
                <wp:positionH relativeFrom="column">
                  <wp:posOffset>5053965</wp:posOffset>
                </wp:positionH>
                <wp:positionV relativeFrom="paragraph">
                  <wp:posOffset>-4445</wp:posOffset>
                </wp:positionV>
                <wp:extent cx="952500" cy="485775"/>
                <wp:effectExtent l="0" t="0" r="19050" b="28575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4857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2" o:spid="_x0000_s1026" style="position:absolute;margin-left:397.95pt;margin-top:-.35pt;width:75pt;height:38.2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" fillcolor="#5b9bd5 [3204]" strokecolor="#1f4d78 [1604]" strokeweight="1pt"/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527DDBA" wp14:editId="7571FDD6">
            <wp:extent cx="981710" cy="511810"/>
            <wp:effectExtent l="0" t="0" r="8890" b="254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710" cy="511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123EFB5" wp14:editId="4AAFBB0F">
            <wp:extent cx="981710" cy="511810"/>
            <wp:effectExtent l="0" t="0" r="8890" b="254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710" cy="511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2A81327" wp14:editId="14F39DCE">
            <wp:extent cx="981710" cy="511810"/>
            <wp:effectExtent l="0" t="0" r="8890" b="254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710" cy="511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0F9AB1F" wp14:editId="6526A272">
            <wp:extent cx="981710" cy="511810"/>
            <wp:effectExtent l="0" t="0" r="8890" b="254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710" cy="511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21051" w:rsidRDefault="00021051" w:rsidP="00021051">
      <w:pPr>
        <w:widowControl w:val="0"/>
        <w:tabs>
          <w:tab w:val="left" w:pos="615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21051" w:rsidRDefault="00021051" w:rsidP="00021051">
      <w:pPr>
        <w:widowControl w:val="0"/>
        <w:tabs>
          <w:tab w:val="left" w:pos="615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21051" w:rsidRPr="00095B67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Исходным пунктом маркетингового исследования является точ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ная </w:t>
      </w:r>
      <w:r w:rsidRPr="004064F6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>формулировка его целей</w:t>
      </w:r>
      <w:r w:rsidRPr="004064F6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 xml:space="preserve"> и </w:t>
      </w:r>
      <w:r w:rsidRPr="004064F6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>задач</w:t>
      </w:r>
      <w:r w:rsidRPr="00095B6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.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021051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Чтобы уточнить цели и задачи исследования, необходимо четко представлять проблемы, стоящие перед фирмой. Проблемы можно подразделить на оперативные (текущие) и специфические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числу оперативных проблем следует отнести: прогнозы объемов продаж, оценку качества продукции, эффективности рекламы и т.п. Специфические проблемы обычно требуют специального исследования.</w:t>
      </w:r>
    </w:p>
    <w:p w:rsidR="00021051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Вытекающие из выявленных проблем цели маркетинговых исследований должны быть четко сформулированы и детализированы. </w:t>
      </w:r>
    </w:p>
    <w:p w:rsidR="00021051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Достижение целей требует решения определенных задач, выражающих познавательные и практические потребности, поясняет тему и цель, устраняет ее неопределенность.  Задачи должны формулироваться в логическом порядке, быть предельно ясными и конкретными, а число самих задач не должно быть меньше 8-9, поскольку в противном случае цели не будут достаточно прояснены и конкретизированы. </w:t>
      </w:r>
    </w:p>
    <w:p w:rsidR="00021051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Выявление проблем, целей и задач исследования дает возможность сформировать рабочие гипотезы, которые являются предположениями или утверждениями, позволяющими обеспечить опытным путем их проверку с помощью собранных данных.</w:t>
      </w:r>
    </w:p>
    <w:p w:rsidR="00021051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Различают 2 типа гипотез: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описательные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объяснительные.</w:t>
      </w:r>
    </w:p>
    <w:p w:rsidR="00021051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323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Описательные гипотезы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предположение о существенных свойствах и характеристик изучаемых объектов, явлений и процессов. Они чаще всего отражают эмпирические факты и выражаются в абсолютных числах, процентах, средних значениях.</w:t>
      </w:r>
    </w:p>
    <w:p w:rsidR="00021051" w:rsidRPr="00095B67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Объяснительные гипотезы -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обоснованные предположения относительно наличия связей  и причинно-следственной зависимости между фактами и явлениями.</w:t>
      </w:r>
    </w:p>
    <w:p w:rsidR="00021051" w:rsidRPr="00095B67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83379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>Отбор источников информации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осуществляется, чтобы облегчить поиск необходимых сведений. Правильный выбор источников ос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вобождает от излишних усилий по сбору данных, бесцельных поис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ков нужных сведений там, где их заведомо не может быть. Основной задачей при этом является получение необходимых данных с макси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мальной быстротой и эффективностью. Вс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я маркетинговая 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информаци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 турфирмы рассматривается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 совокупность первичных и втори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чных данных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Поэтому, проводя конкретное исследование, необходимо тщательно выявлять источники вторичной и первичной информации, поскольку получение первичной – достаточно дорогостоящий процесс.</w:t>
      </w:r>
    </w:p>
    <w:p w:rsidR="00021051" w:rsidRPr="00E43555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76AC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>Сбор информации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E43555">
        <w:rPr>
          <w:rFonts w:ascii="Times New Roman" w:eastAsia="Times New Roman" w:hAnsi="Times New Roman" w:cs="Times New Roman"/>
          <w:sz w:val="28"/>
          <w:szCs w:val="28"/>
          <w:lang w:eastAsia="ru-RU"/>
        </w:rPr>
        <w:t>Тщательно составленный план сбора данных значительно облегчает процесс накопления необходи</w:t>
      </w:r>
      <w:r w:rsidRPr="00E43555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мой информации. Поэтому часто проводят выборочные опросы из-за ограничений. При этом возникают два принци</w:t>
      </w:r>
      <w:r w:rsidRPr="00E43555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пиальных вопроса:</w:t>
      </w:r>
    </w:p>
    <w:p w:rsidR="00021051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E435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сколько единиц общей совокупности необходимо опрашивать; </w:t>
      </w:r>
    </w:p>
    <w:p w:rsidR="00021051" w:rsidRPr="00E43555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E435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как эти единицы должны подбираться для репрезентативности. </w:t>
      </w:r>
      <w:r w:rsidRPr="00E43555">
        <w:rPr>
          <w:rFonts w:ascii="Times New Roman" w:eastAsia="Times New Roman" w:hAnsi="Times New Roman" w:cs="Times New Roman"/>
          <w:i/>
          <w:iCs/>
          <w:sz w:val="28"/>
          <w:szCs w:val="28"/>
          <w:u w:val="single"/>
          <w:lang w:eastAsia="ru-RU"/>
        </w:rPr>
        <w:t>Выборка</w:t>
      </w:r>
      <w:r w:rsidRPr="00E435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является базовым уровнем проводимых исследова</w:t>
      </w:r>
      <w:r w:rsidRPr="00E43555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ний. Чем сложнее и неопределенней проблема, тем чаще ис</w:t>
      </w:r>
      <w:r w:rsidRPr="00E43555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пользуются методы сбора качественной информации, например неструктурированные интервью с меньшей выборкой людей. И наоборот, чем конкретнее и точнее определена проблема, тем более удачным и возможным становится использование анкет</w:t>
      </w:r>
      <w:r w:rsidRPr="00E43555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ного метода и больших выборок.</w:t>
      </w:r>
    </w:p>
    <w:p w:rsidR="00021051" w:rsidRPr="00E43555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5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классификацией Мак </w:t>
      </w:r>
      <w:proofErr w:type="spellStart"/>
      <w:r w:rsidRPr="00E43555">
        <w:rPr>
          <w:rFonts w:ascii="Times New Roman" w:eastAsia="Times New Roman" w:hAnsi="Times New Roman" w:cs="Times New Roman"/>
          <w:sz w:val="28"/>
          <w:szCs w:val="28"/>
          <w:lang w:eastAsia="ru-RU"/>
        </w:rPr>
        <w:t>Гауна</w:t>
      </w:r>
      <w:proofErr w:type="spellEnd"/>
      <w:r w:rsidRPr="00E435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различают че</w:t>
      </w:r>
      <w:r w:rsidRPr="00E43555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тыре вида </w:t>
      </w:r>
      <w:r w:rsidRPr="00E4355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вероятностных выборок: </w:t>
      </w:r>
      <w:proofErr w:type="gramStart"/>
      <w:r w:rsidRPr="00E4355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простую</w:t>
      </w:r>
      <w:proofErr w:type="gramEnd"/>
      <w:r w:rsidRPr="00E435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случайную; систематическую; стратифицированную; кластерную.</w:t>
      </w:r>
    </w:p>
    <w:p w:rsidR="00021051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555">
        <w:rPr>
          <w:rFonts w:ascii="Times New Roman" w:eastAsia="Times New Roman" w:hAnsi="Times New Roman" w:cs="Times New Roman"/>
          <w:i/>
          <w:iCs/>
          <w:sz w:val="28"/>
          <w:szCs w:val="28"/>
          <w:u w:val="single"/>
          <w:lang w:eastAsia="ru-RU"/>
        </w:rPr>
        <w:t>Простая случайная выборка</w:t>
      </w:r>
      <w:r w:rsidRPr="00E435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предполагает, что в выборку могут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r w:rsidRPr="00E43555">
        <w:rPr>
          <w:rFonts w:ascii="Times New Roman" w:eastAsia="Times New Roman" w:hAnsi="Times New Roman" w:cs="Times New Roman"/>
          <w:sz w:val="28"/>
          <w:szCs w:val="28"/>
          <w:lang w:eastAsia="ru-RU"/>
        </w:rPr>
        <w:t>ыть включены любые из всех единиц совокупности.</w:t>
      </w:r>
    </w:p>
    <w:p w:rsidR="00021051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3555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 xml:space="preserve">Систематическая выборка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предполагает определение выбранного шага и стартового номера (выбор путем лотереи).</w:t>
      </w:r>
    </w:p>
    <w:p w:rsidR="00021051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 xml:space="preserve">Стратифицированная выборка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предполагает, что исследуемая совокупность подразделяется на страты (мелкие части, составляемые по какому-либо признаку).</w:t>
      </w:r>
    </w:p>
    <w:p w:rsidR="00021051" w:rsidRPr="00774071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 xml:space="preserve">Кластерная выборка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предусматривает разделение общей совокупности на более мелкие, где каждый кластер представляет собой уменьшенную модель общей (генеральной) совокупности.</w:t>
      </w:r>
    </w:p>
    <w:p w:rsidR="00021051" w:rsidRPr="00095B67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D7B67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 xml:space="preserve">Анализ </w:t>
      </w:r>
      <w:r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 xml:space="preserve">и интерпретация </w:t>
      </w:r>
      <w:r w:rsidRPr="007D7B67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>собранной информации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предполагает ее изучение, перера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ботку с помощью различных методов и приемов, а также извлечение необходимых сведений из всего массива полученных данных. При этом широко используются экономико-статистические и экономи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ко-математические методы обработки информации.</w:t>
      </w:r>
    </w:p>
    <w:p w:rsidR="00021051" w:rsidRPr="00095B67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D7B67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>Представление результатов исследования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предполагает разработ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ку выводов и рекомендаций. Они должны непосредственно вытекать из результатов анализа, быть аргументированными и достоверными, направленными на решение поставленных проблем.</w:t>
      </w:r>
    </w:p>
    <w:p w:rsidR="00021051" w:rsidRPr="00095B67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Результаты исследований составляют базу для разработки соот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ветствующих маркетинговых мероприятий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021051" w:rsidRPr="00095B67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Итоги маркетинговых исследований могут быть представлены в виде краткого общедоступного изложения сущности исследования либо полного научного отчета, в котором в систематической и мак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симально наглядной форме (таблицы, графики, диаграммы и т.д.) излагается схема исследования, содержатся детально обоснованные выводы и рекомендации по улучшению маркетинговой ситуации.</w:t>
      </w:r>
      <w:proofErr w:type="gramEnd"/>
    </w:p>
    <w:p w:rsidR="00021051" w:rsidRPr="00095B67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Примерная структура отчета выглядит следующим образом:</w:t>
      </w:r>
    </w:p>
    <w:p w:rsidR="00021051" w:rsidRPr="004D6385" w:rsidRDefault="00021051" w:rsidP="00021051">
      <w:pPr>
        <w:widowControl w:val="0"/>
        <w:tabs>
          <w:tab w:val="left" w:pos="586"/>
        </w:tabs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ведение;</w:t>
      </w:r>
    </w:p>
    <w:p w:rsidR="00021051" w:rsidRPr="00095B67" w:rsidRDefault="00021051" w:rsidP="00021051">
      <w:pPr>
        <w:widowControl w:val="0"/>
        <w:tabs>
          <w:tab w:val="left" w:pos="586"/>
        </w:tabs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методология исследования;</w:t>
      </w:r>
    </w:p>
    <w:p w:rsidR="00021051" w:rsidRDefault="00021051" w:rsidP="00021051">
      <w:pPr>
        <w:widowControl w:val="0"/>
        <w:tabs>
          <w:tab w:val="left" w:pos="595"/>
        </w:tabs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констатация ограничений;</w:t>
      </w:r>
    </w:p>
    <w:p w:rsidR="00021051" w:rsidRPr="00095B67" w:rsidRDefault="00021051" w:rsidP="00021051">
      <w:pPr>
        <w:widowControl w:val="0"/>
        <w:tabs>
          <w:tab w:val="left" w:pos="595"/>
        </w:tabs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результаты исследования;</w:t>
      </w:r>
    </w:p>
    <w:p w:rsidR="00021051" w:rsidRPr="00095B67" w:rsidRDefault="00021051" w:rsidP="00021051">
      <w:pPr>
        <w:widowControl w:val="0"/>
        <w:tabs>
          <w:tab w:val="left" w:pos="586"/>
        </w:tabs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выводы и рекомендации;</w:t>
      </w:r>
    </w:p>
    <w:p w:rsidR="00021051" w:rsidRPr="00095B67" w:rsidRDefault="00021051" w:rsidP="00021051">
      <w:pPr>
        <w:widowControl w:val="0"/>
        <w:tabs>
          <w:tab w:val="left" w:pos="595"/>
        </w:tabs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приложения.</w:t>
      </w:r>
    </w:p>
    <w:p w:rsidR="00021051" w:rsidRPr="00095B67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Введение содержит общую цель отчета и цели исследования, ак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туальность его проведения.</w:t>
      </w:r>
    </w:p>
    <w:p w:rsidR="00021051" w:rsidRPr="00095B67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методологическом разделе с необходимой степенью детализа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ции отражается объект исследования и применяемые методы. При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водятся ссылки на авторов и источники использованных методов.</w:t>
      </w:r>
    </w:p>
    <w:p w:rsidR="00021051" w:rsidRPr="00095B67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Главным в отчете является раздел, в котором излагаются полу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ченные 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результаты. Его содержание целесообразно строить вокруг целей исследования.</w:t>
      </w:r>
    </w:p>
    <w:p w:rsidR="00021051" w:rsidRPr="00095B67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проведении исследований неизбежно возникают те или иные про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блемы. Их не следует скрывать. Поэтому в отчет обычно включается раздел «Констатация ограничений». Здесь определяется степень влияния ограни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чений (недостаток времени, финансовых и технических средств, квалифи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цированного персонала и т.д.) на полученные результаты.</w:t>
      </w:r>
    </w:p>
    <w:p w:rsidR="00021051" w:rsidRPr="00095B67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Выводы и рекомендации основываются на результатах проведен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ного исследования. Рекомендации представляют собой предложения относительно того, какие следует предпринять действия исходя из результатов исследования.</w:t>
      </w:r>
    </w:p>
    <w:p w:rsidR="00021051" w:rsidRPr="00095B67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приложения выносится дополнительная информация (табли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цы, анкеты, бланки интервью и т.д.), необходимая для более глубо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кого осмысления полученных результатов.</w:t>
      </w:r>
    </w:p>
    <w:p w:rsidR="00021051" w:rsidRPr="009C68AE" w:rsidRDefault="00021051" w:rsidP="00021051">
      <w:pPr>
        <w:rPr>
          <w:rFonts w:ascii="Times New Roman" w:hAnsi="Times New Roman" w:cs="Times New Roman"/>
          <w:sz w:val="28"/>
          <w:szCs w:val="28"/>
        </w:rPr>
      </w:pP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Являясь важнейшей функцией маркетинга, исследования пред</w:t>
      </w:r>
      <w:r w:rsidRPr="00095B6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полагают их четкую организацию.</w:t>
      </w:r>
    </w:p>
    <w:p w:rsidR="00021051" w:rsidRPr="00021051" w:rsidRDefault="00021051" w:rsidP="00021051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021051">
        <w:rPr>
          <w:rFonts w:ascii="Times New Roman" w:hAnsi="Times New Roman" w:cs="Times New Roman"/>
          <w:b/>
          <w:sz w:val="28"/>
          <w:szCs w:val="28"/>
          <w:u w:val="single"/>
        </w:rPr>
        <w:t xml:space="preserve">Тема - </w:t>
      </w:r>
      <w:r w:rsidRPr="00021051">
        <w:rPr>
          <w:rFonts w:ascii="Times New Roman" w:hAnsi="Times New Roman" w:cs="Times New Roman"/>
          <w:b/>
          <w:sz w:val="28"/>
          <w:szCs w:val="28"/>
          <w:u w:val="single"/>
        </w:rPr>
        <w:t>Формы организации и направления маркетинговых исследований.</w:t>
      </w:r>
    </w:p>
    <w:p w:rsidR="00021051" w:rsidRPr="00C74995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Формы организации маркетинговых исследований могут быть различными. Их можно осуществлять собственными силами турист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ской фирмы, а также с помощью других организаций, специализи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рующихся в данной области.</w:t>
      </w:r>
    </w:p>
    <w:p w:rsidR="00021051" w:rsidRPr="00C74995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Одни фирмы находят экономически целесообразным прибегать к помощи сторонних организаций, так как это дает возможность при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влекать лучших специалистов, не расширяя свой штат. Другие всецело полагаются на свой персонал, считая услуги сторонних организаций и консультантов дорогостоящими и неоперативными. Однако очень мно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гие предприятия сталкиваются со значительными трудностями при проведении конкретных рыночных исследований. Поэтому основная масса зарубежных туристских фирм предпочитает использовать сме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шанную форму организации маркетинговых исследований. Из 332 оп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рошенных американских компаний 85 % пользуются </w:t>
      </w:r>
      <w:proofErr w:type="gramStart"/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услугами-специализированных</w:t>
      </w:r>
      <w:proofErr w:type="gramEnd"/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сторонних организаций и одновременно 90 % самосто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ятельно проводят маркетинговые исследования. На практике выбор формы организации маркетингового иссле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дования обусловливается следующими факторами:</w:t>
      </w:r>
    </w:p>
    <w:p w:rsidR="00021051" w:rsidRPr="00C74995" w:rsidRDefault="00021051" w:rsidP="00021051">
      <w:pPr>
        <w:widowControl w:val="0"/>
        <w:numPr>
          <w:ilvl w:val="0"/>
          <w:numId w:val="5"/>
        </w:numPr>
        <w:tabs>
          <w:tab w:val="left" w:pos="601"/>
        </w:tabs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опытом работы фирмы на рынке;</w:t>
      </w:r>
    </w:p>
    <w:p w:rsidR="00021051" w:rsidRPr="00C74995" w:rsidRDefault="00021051" w:rsidP="00021051">
      <w:pPr>
        <w:widowControl w:val="0"/>
        <w:numPr>
          <w:ilvl w:val="0"/>
          <w:numId w:val="5"/>
        </w:numPr>
        <w:tabs>
          <w:tab w:val="left" w:pos="615"/>
        </w:tabs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наличием собственного персонала исследователей;</w:t>
      </w:r>
    </w:p>
    <w:p w:rsidR="00021051" w:rsidRPr="00C74995" w:rsidRDefault="00021051" w:rsidP="00021051">
      <w:pPr>
        <w:widowControl w:val="0"/>
        <w:numPr>
          <w:ilvl w:val="0"/>
          <w:numId w:val="5"/>
        </w:numPr>
        <w:tabs>
          <w:tab w:val="left" w:pos="615"/>
        </w:tabs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профессиональным потенциалом сотрудников;</w:t>
      </w:r>
    </w:p>
    <w:p w:rsidR="00021051" w:rsidRPr="00C74995" w:rsidRDefault="00021051" w:rsidP="00021051">
      <w:pPr>
        <w:widowControl w:val="0"/>
        <w:numPr>
          <w:ilvl w:val="0"/>
          <w:numId w:val="5"/>
        </w:numPr>
        <w:tabs>
          <w:tab w:val="left" w:pos="601"/>
        </w:tabs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положением фирмы на рынке и ее намерениями;</w:t>
      </w:r>
    </w:p>
    <w:p w:rsidR="00021051" w:rsidRPr="00C74995" w:rsidRDefault="00021051" w:rsidP="00021051">
      <w:pPr>
        <w:widowControl w:val="0"/>
        <w:numPr>
          <w:ilvl w:val="0"/>
          <w:numId w:val="5"/>
        </w:numPr>
        <w:tabs>
          <w:tab w:val="left" w:pos="606"/>
        </w:tabs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стратегией и тактикой рыночной деятельности фирмы.</w:t>
      </w:r>
    </w:p>
    <w:p w:rsidR="00021051" w:rsidRPr="00C74995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Кроме того, обязательно принимаются во внимание экономичес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кая целесообразность и необходимость сохранения коммерческой тайны. Фирмы предпочитают сами изучать вопросы, связанные с разработкой и оценкой тактики конкурентной борьбы, выбором ме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тодов продвижения услуг, ценовой стратегией и т.д. Эти проблемы анализируются на основе материалов, составляющих коммерческую тайну, а также с учетом положения и намерений предприятия.</w:t>
      </w:r>
    </w:p>
    <w:p w:rsidR="00021051" w:rsidRPr="00C74995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Массовые опросы потребителей часто поручаются сторонним организациям. Практически все солидные зарубежные фирмы со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трудничают с институтами по изучению рынка и (или) консалтин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говыми организациями. Это делается по следующим причинам.</w:t>
      </w:r>
    </w:p>
    <w:p w:rsidR="00021051" w:rsidRPr="00C74995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Во-первых,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организации, профессионально изучающие рынки, располагают высококвалифицированным персоналом для проведе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ния исследований.</w:t>
      </w:r>
    </w:p>
    <w:p w:rsidR="00021051" w:rsidRPr="00C74995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Во-вторых,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они имеют большой опыт проведения маркетинго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вых исследований.</w:t>
      </w:r>
    </w:p>
    <w:p w:rsidR="00021051" w:rsidRPr="00C74995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В-третьих,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потребители считают эти организации нейтральной стороной и поэтому более честно отвечают на вопросы.</w:t>
      </w:r>
    </w:p>
    <w:p w:rsidR="00021051" w:rsidRPr="00C74995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Институтами и консультационными организациями могут вы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полняться также фундаментальные исследования рынка, результаты которых можно использовать в качестве исходных данных при даль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нейшем индивидуальном анализе, осуществляемом самой фирмой.</w:t>
      </w:r>
    </w:p>
    <w:p w:rsidR="00021051" w:rsidRPr="00C74995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Маркетинговыми исследованиями помимо институтов и консуль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тационных маркетинговых фирм занимаются также рекламные агент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ства, союзы предпринимателей, учебные заведения. Так, в частности, Высшей школой туризма Белорусского государственного экономичес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кого университета накоплен определенный опыт в проведении подоб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ных исследований. </w:t>
      </w:r>
    </w:p>
    <w:p w:rsidR="00021051" w:rsidRPr="00C74995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Привлекая к маркетинговым исследованиям сторонние органи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зации, туристское предприятие должно отчетливо понимать, что чем глубже исследователи осознают проблему, тем с большей вероятнос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тью полученные результаты будут полезны для принятия маркетин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говых решений. Именно поэтому от характера отношений, склады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вающихся между заказчиком и исполнителем, уровня взаимодей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ствия и доверия зависит конечный результат. Важную роль играет первое совещание между заказчиком и исполнителем, которое на профессиональном языке называется исследовательским брифин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гом. </w:t>
      </w:r>
      <w:r w:rsidRPr="00C7499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Брифинг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— инструктаж, совещание, в рамках которого форму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лируются цель и задачи маркетингового исследования.</w:t>
      </w:r>
    </w:p>
    <w:p w:rsidR="00021051" w:rsidRPr="00C74995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Процедура брифинга дает возможность потенциальному заказчику исследования пообщаться с одним или несколькими исследователь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скими агентствами на основе </w:t>
      </w:r>
      <w:r w:rsidRPr="00C7499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брифа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— краткого письменного изложе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ния сути дела, 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резюме. Чем точнее бриф заказчика, тем действеннее подход исследователей. Следовательно, результаты исследования самым тесным образом связаны с брифингом. Исследователи говорят: «</w:t>
      </w:r>
      <w:proofErr w:type="gramStart"/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Хоро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ший</w:t>
      </w:r>
      <w:proofErr w:type="gramEnd"/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бриф на входе — хорошие результаты на выходе».</w:t>
      </w:r>
    </w:p>
    <w:p w:rsidR="00021051" w:rsidRPr="00C74995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Основные элементы брифа:</w:t>
      </w:r>
    </w:p>
    <w:p w:rsidR="00021051" w:rsidRPr="00C74995" w:rsidRDefault="00021051" w:rsidP="00021051">
      <w:pPr>
        <w:widowControl w:val="0"/>
        <w:numPr>
          <w:ilvl w:val="0"/>
          <w:numId w:val="5"/>
        </w:numPr>
        <w:tabs>
          <w:tab w:val="left" w:pos="650"/>
        </w:tabs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описание маркетингового контекста (параметры рынка, по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требители, конкуренты и т.д.);</w:t>
      </w:r>
    </w:p>
    <w:p w:rsidR="00021051" w:rsidRPr="00C74995" w:rsidRDefault="00021051" w:rsidP="00021051">
      <w:pPr>
        <w:widowControl w:val="0"/>
        <w:numPr>
          <w:ilvl w:val="0"/>
          <w:numId w:val="5"/>
        </w:numPr>
        <w:tabs>
          <w:tab w:val="left" w:pos="606"/>
        </w:tabs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определение управленческой проблемы;</w:t>
      </w:r>
    </w:p>
    <w:p w:rsidR="00021051" w:rsidRPr="00C74995" w:rsidRDefault="00021051" w:rsidP="00021051">
      <w:pPr>
        <w:widowControl w:val="0"/>
        <w:numPr>
          <w:ilvl w:val="0"/>
          <w:numId w:val="5"/>
        </w:numPr>
        <w:tabs>
          <w:tab w:val="left" w:pos="630"/>
        </w:tabs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информирование о практических ограничениях (сроки иссле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дования, стоимость услуг и т.д.).</w:t>
      </w:r>
    </w:p>
    <w:p w:rsidR="00021051" w:rsidRPr="00C74995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Брифинг помогает заказчику оптимизировать свои представления о проблеме и процессе ее решения. Как известно, хорошо сформулиро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ванная проблема уже наполовину решена, однако точно сформулиро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вать ее иногда бывает трудно. </w:t>
      </w:r>
    </w:p>
    <w:p w:rsidR="00021051" w:rsidRPr="00C74995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Хороший</w:t>
      </w:r>
      <w:proofErr w:type="gramEnd"/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бриф требует точного научного мышления, позволяюще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го выявить все гипотезы, которые следует проверить, и типы информа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ции, которые будут служить продвижением каждой из гипотез.</w:t>
      </w:r>
    </w:p>
    <w:p w:rsidR="00021051" w:rsidRPr="00C74995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Таким образом, правильная формулировка проблемы возможна только после предварительной работы.</w:t>
      </w:r>
    </w:p>
    <w:p w:rsidR="00021051" w:rsidRPr="00C74995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Существуют определенные правила и принципы, на основе кото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рых должны взаимодействовать заказчик и исследовательская органи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зация во время брифинга. Главное обязательство с обеих сторон — кон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фиденциальность. Агентство не должно открывать каким-либо конку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рентам заказчика информацию, полученную на брифинге. Заказчик в свою очередь не должен сообщать другим исследовательским органи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зациям, что предложило агентство маркетинговых услуг.</w:t>
      </w:r>
    </w:p>
    <w:p w:rsidR="00021051" w:rsidRPr="00C74995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 брифа готовится коммерческое предложение, которое со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ставляет основу делового контракта между туристским предприяти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ем и исследовательской организацией.</w:t>
      </w:r>
    </w:p>
    <w:p w:rsidR="00021051" w:rsidRPr="00C74995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Существенным фактором, определяющим эффективность мар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кетинговых исследований, является их комплексность в поисках ту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ристским предприятием исчерпывающих ответов на вопросы:</w:t>
      </w:r>
    </w:p>
    <w:p w:rsidR="00021051" w:rsidRPr="00C74995" w:rsidRDefault="00021051" w:rsidP="00021051">
      <w:pPr>
        <w:widowControl w:val="0"/>
        <w:numPr>
          <w:ilvl w:val="0"/>
          <w:numId w:val="5"/>
        </w:numPr>
        <w:tabs>
          <w:tab w:val="left" w:pos="576"/>
        </w:tabs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 каких условиях 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продаем?</w:t>
      </w:r>
    </w:p>
    <w:p w:rsidR="00021051" w:rsidRPr="00C74995" w:rsidRDefault="00021051" w:rsidP="00021051">
      <w:pPr>
        <w:widowControl w:val="0"/>
        <w:numPr>
          <w:ilvl w:val="0"/>
          <w:numId w:val="5"/>
        </w:numPr>
        <w:tabs>
          <w:tab w:val="left" w:pos="581"/>
        </w:tabs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где 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продаем свои услуги?</w:t>
      </w:r>
    </w:p>
    <w:p w:rsidR="00021051" w:rsidRPr="00C74995" w:rsidRDefault="00021051" w:rsidP="00021051">
      <w:pPr>
        <w:widowControl w:val="0"/>
        <w:numPr>
          <w:ilvl w:val="0"/>
          <w:numId w:val="5"/>
        </w:numPr>
        <w:tabs>
          <w:tab w:val="left" w:pos="571"/>
        </w:tabs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что 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продаем?</w:t>
      </w:r>
    </w:p>
    <w:p w:rsidR="00021051" w:rsidRPr="00C74995" w:rsidRDefault="00021051" w:rsidP="00021051">
      <w:pPr>
        <w:widowControl w:val="0"/>
        <w:numPr>
          <w:ilvl w:val="0"/>
          <w:numId w:val="5"/>
        </w:numPr>
        <w:tabs>
          <w:tab w:val="left" w:pos="581"/>
        </w:tabs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кто 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нам мешает продавать?</w:t>
      </w:r>
    </w:p>
    <w:p w:rsidR="00021051" w:rsidRPr="00C74995" w:rsidRDefault="00021051" w:rsidP="00021051">
      <w:pPr>
        <w:widowControl w:val="0"/>
        <w:numPr>
          <w:ilvl w:val="0"/>
          <w:numId w:val="5"/>
        </w:numPr>
        <w:tabs>
          <w:tab w:val="left" w:pos="581"/>
        </w:tabs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кому 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продаем?</w:t>
      </w:r>
    </w:p>
    <w:p w:rsidR="00021051" w:rsidRPr="00C74995" w:rsidRDefault="00021051" w:rsidP="00021051">
      <w:pPr>
        <w:widowControl w:val="0"/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соответствии с этим определяются следующие направления маркетинговых исследований:</w:t>
      </w:r>
    </w:p>
    <w:p w:rsidR="00021051" w:rsidRPr="00C74995" w:rsidRDefault="00021051" w:rsidP="00021051">
      <w:pPr>
        <w:widowControl w:val="0"/>
        <w:tabs>
          <w:tab w:val="left" w:pos="586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среда маркетинга;</w:t>
      </w:r>
    </w:p>
    <w:p w:rsidR="00021051" w:rsidRPr="00C74995" w:rsidRDefault="00021051" w:rsidP="00021051">
      <w:pPr>
        <w:widowControl w:val="0"/>
        <w:tabs>
          <w:tab w:val="left" w:pos="581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рынок;</w:t>
      </w:r>
    </w:p>
    <w:p w:rsidR="00021051" w:rsidRPr="00C74995" w:rsidRDefault="00021051" w:rsidP="00021051">
      <w:pPr>
        <w:widowControl w:val="0"/>
        <w:tabs>
          <w:tab w:val="left" w:pos="586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- 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туристский продукт;</w:t>
      </w:r>
    </w:p>
    <w:p w:rsidR="00021051" w:rsidRPr="00C74995" w:rsidRDefault="00021051" w:rsidP="00021051">
      <w:pPr>
        <w:widowControl w:val="0"/>
        <w:tabs>
          <w:tab w:val="left" w:pos="590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конкуренты;</w:t>
      </w:r>
    </w:p>
    <w:p w:rsidR="009F79C3" w:rsidRDefault="00021051" w:rsidP="00021051">
      <w:pP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C749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потребители.</w:t>
      </w:r>
    </w:p>
    <w:p w:rsidR="006612EF" w:rsidRDefault="006612EF" w:rsidP="00021051">
      <w:pP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612EF" w:rsidRDefault="006612EF" w:rsidP="006612EF">
      <w:pPr>
        <w:spacing w:after="0" w:line="276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6612EF">
        <w:rPr>
          <w:rFonts w:ascii="Times New Roman" w:hAnsi="Times New Roman" w:cs="Times New Roman"/>
          <w:b/>
          <w:sz w:val="28"/>
          <w:szCs w:val="28"/>
          <w:u w:val="single"/>
        </w:rPr>
        <w:t xml:space="preserve">Тема - </w:t>
      </w:r>
      <w:r w:rsidRPr="006612EF">
        <w:rPr>
          <w:rFonts w:ascii="Times New Roman" w:hAnsi="Times New Roman" w:cs="Times New Roman"/>
          <w:b/>
          <w:sz w:val="28"/>
          <w:szCs w:val="28"/>
          <w:u w:val="single"/>
        </w:rPr>
        <w:t>Цена в комплексе маркетинга туристского предприятия.</w:t>
      </w:r>
    </w:p>
    <w:p w:rsidR="006612EF" w:rsidRPr="006612EF" w:rsidRDefault="006612EF" w:rsidP="006612EF">
      <w:pPr>
        <w:spacing w:after="0" w:line="276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6612EF" w:rsidRPr="00272560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2560">
        <w:rPr>
          <w:rFonts w:ascii="Times New Roman" w:hAnsi="Times New Roman" w:cs="Times New Roman"/>
          <w:sz w:val="28"/>
          <w:szCs w:val="28"/>
        </w:rPr>
        <w:t>Цена — важнейший элемент комплекса маркетинга. Предприятия стремятся не поддаваться стихии рынка, а пытаются сами сформировать выгодные и им, и потребителям цены.</w:t>
      </w:r>
    </w:p>
    <w:p w:rsidR="006612EF" w:rsidRPr="00272560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2560">
        <w:rPr>
          <w:rFonts w:ascii="Times New Roman" w:hAnsi="Times New Roman" w:cs="Times New Roman"/>
          <w:sz w:val="28"/>
          <w:szCs w:val="28"/>
        </w:rPr>
        <w:t xml:space="preserve">Являясь всего лишь одной из составляющих маркетинговых средств, цена </w:t>
      </w:r>
      <w:proofErr w:type="gramStart"/>
      <w:r w:rsidRPr="00272560">
        <w:rPr>
          <w:rFonts w:ascii="Times New Roman" w:hAnsi="Times New Roman" w:cs="Times New Roman"/>
          <w:sz w:val="28"/>
          <w:szCs w:val="28"/>
        </w:rPr>
        <w:t>выполняет</w:t>
      </w:r>
      <w:proofErr w:type="gramEnd"/>
      <w:r w:rsidRPr="00272560">
        <w:rPr>
          <w:rFonts w:ascii="Times New Roman" w:hAnsi="Times New Roman" w:cs="Times New Roman"/>
          <w:sz w:val="28"/>
          <w:szCs w:val="28"/>
        </w:rPr>
        <w:t xml:space="preserve"> тем не менее исключительно важную функцию, которая состоит в получении выручки от реализации. Именно от </w:t>
      </w:r>
      <w:proofErr w:type="gramStart"/>
      <w:r w:rsidRPr="00272560">
        <w:rPr>
          <w:rFonts w:ascii="Times New Roman" w:hAnsi="Times New Roman" w:cs="Times New Roman"/>
          <w:sz w:val="28"/>
          <w:szCs w:val="28"/>
        </w:rPr>
        <w:t>цен</w:t>
      </w:r>
      <w:proofErr w:type="gramEnd"/>
      <w:r w:rsidRPr="00272560">
        <w:rPr>
          <w:rFonts w:ascii="Times New Roman" w:hAnsi="Times New Roman" w:cs="Times New Roman"/>
          <w:sz w:val="28"/>
          <w:szCs w:val="28"/>
        </w:rPr>
        <w:t xml:space="preserve"> в конечном счете зависят достигнутые коммерческие результаты, а правильно выбранная ценовая стратегия оказывает долговременное и решающее влияние как на конкурентоспособность туристских продуктов, так и на деятельность предприятия.</w:t>
      </w:r>
    </w:p>
    <w:p w:rsidR="006612EF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2560">
        <w:rPr>
          <w:rFonts w:ascii="Times New Roman" w:hAnsi="Times New Roman" w:cs="Times New Roman"/>
          <w:sz w:val="28"/>
          <w:szCs w:val="28"/>
        </w:rPr>
        <w:t>Она служит средством установления определенных отношений между фирмой и клиентами и помогает созданию о ней определенного представления, которое может оказать сильное воздействие на ее последующее развитие. И, наконец, цена — сильнейшее оружие в борьбе с конкурентами на рынке.</w:t>
      </w:r>
    </w:p>
    <w:p w:rsidR="006612EF" w:rsidRPr="00272560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Цена играет двойную роль: она является инструментом стимулирования спроса и одновременно представляет собой главный фактор долгосрочной рентабельности.</w:t>
      </w:r>
    </w:p>
    <w:p w:rsidR="006612EF" w:rsidRPr="00C74FC6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4FC6">
        <w:rPr>
          <w:rFonts w:ascii="Times New Roman" w:hAnsi="Times New Roman" w:cs="Times New Roman"/>
          <w:sz w:val="28"/>
          <w:szCs w:val="28"/>
        </w:rPr>
        <w:t>В условиях рынка ценообразование подвергается влиянию многих факторов</w:t>
      </w:r>
      <w:r>
        <w:rPr>
          <w:rFonts w:ascii="Times New Roman" w:hAnsi="Times New Roman" w:cs="Times New Roman"/>
          <w:sz w:val="28"/>
          <w:szCs w:val="28"/>
        </w:rPr>
        <w:t>. П</w:t>
      </w:r>
      <w:r w:rsidRPr="00C74FC6">
        <w:rPr>
          <w:rFonts w:ascii="Times New Roman" w:hAnsi="Times New Roman" w:cs="Times New Roman"/>
          <w:sz w:val="28"/>
          <w:szCs w:val="28"/>
        </w:rPr>
        <w:t>роблемы разработки це</w:t>
      </w:r>
      <w:r>
        <w:rPr>
          <w:rFonts w:ascii="Times New Roman" w:hAnsi="Times New Roman" w:cs="Times New Roman"/>
          <w:sz w:val="28"/>
          <w:szCs w:val="28"/>
        </w:rPr>
        <w:t>новой стратегии в деятель</w:t>
      </w:r>
      <w:r w:rsidRPr="00C74FC6">
        <w:rPr>
          <w:rFonts w:ascii="Times New Roman" w:hAnsi="Times New Roman" w:cs="Times New Roman"/>
          <w:sz w:val="28"/>
          <w:szCs w:val="28"/>
        </w:rPr>
        <w:t xml:space="preserve">ности турфирм </w:t>
      </w:r>
      <w:proofErr w:type="gramStart"/>
      <w:r w:rsidRPr="00C74FC6">
        <w:rPr>
          <w:rFonts w:ascii="Times New Roman" w:hAnsi="Times New Roman" w:cs="Times New Roman"/>
          <w:sz w:val="28"/>
          <w:szCs w:val="28"/>
        </w:rPr>
        <w:t>связана</w:t>
      </w:r>
      <w:proofErr w:type="gramEnd"/>
      <w:r w:rsidRPr="00C74FC6">
        <w:rPr>
          <w:rFonts w:ascii="Times New Roman" w:hAnsi="Times New Roman" w:cs="Times New Roman"/>
          <w:sz w:val="28"/>
          <w:szCs w:val="28"/>
        </w:rPr>
        <w:t xml:space="preserve"> со следующими факторами:</w:t>
      </w:r>
    </w:p>
    <w:p w:rsidR="006612EF" w:rsidRPr="00C74FC6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4FC6">
        <w:rPr>
          <w:rFonts w:ascii="Times New Roman" w:hAnsi="Times New Roman" w:cs="Times New Roman"/>
          <w:sz w:val="28"/>
          <w:szCs w:val="28"/>
        </w:rPr>
        <w:t>□</w:t>
      </w:r>
      <w:r w:rsidRPr="00C74FC6">
        <w:rPr>
          <w:rFonts w:ascii="Times New Roman" w:hAnsi="Times New Roman" w:cs="Times New Roman"/>
          <w:sz w:val="28"/>
          <w:szCs w:val="28"/>
        </w:rPr>
        <w:tab/>
        <w:t xml:space="preserve">ценообразование является одной из основных сторон маркетинговой деятельности, важным средством управления, которое позволяет формировать объем прибыли фирмы; </w:t>
      </w:r>
    </w:p>
    <w:p w:rsidR="006612EF" w:rsidRPr="00C74FC6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4FC6">
        <w:rPr>
          <w:rFonts w:ascii="Times New Roman" w:hAnsi="Times New Roman" w:cs="Times New Roman"/>
          <w:sz w:val="28"/>
          <w:szCs w:val="28"/>
        </w:rPr>
        <w:t>□</w:t>
      </w:r>
      <w:r w:rsidRPr="00C74FC6">
        <w:rPr>
          <w:rFonts w:ascii="Times New Roman" w:hAnsi="Times New Roman" w:cs="Times New Roman"/>
          <w:sz w:val="28"/>
          <w:szCs w:val="28"/>
        </w:rPr>
        <w:tab/>
        <w:t xml:space="preserve">свободное установление цены на туристские услуги связано с решением ряда методических проблем: как должна формироваться цена в рыночных условиях? какие критерии </w:t>
      </w:r>
      <w:proofErr w:type="gramStart"/>
      <w:r w:rsidRPr="00C74FC6">
        <w:rPr>
          <w:rFonts w:ascii="Times New Roman" w:hAnsi="Times New Roman" w:cs="Times New Roman"/>
          <w:sz w:val="28"/>
          <w:szCs w:val="28"/>
        </w:rPr>
        <w:t>выбора</w:t>
      </w:r>
      <w:proofErr w:type="gramEnd"/>
      <w:r w:rsidRPr="00C74FC6">
        <w:rPr>
          <w:rFonts w:ascii="Times New Roman" w:hAnsi="Times New Roman" w:cs="Times New Roman"/>
          <w:sz w:val="28"/>
          <w:szCs w:val="28"/>
        </w:rPr>
        <w:t xml:space="preserve"> можно использовать? </w:t>
      </w:r>
      <w:proofErr w:type="gramStart"/>
      <w:r w:rsidRPr="00C74FC6">
        <w:rPr>
          <w:rFonts w:ascii="Times New Roman" w:hAnsi="Times New Roman" w:cs="Times New Roman"/>
          <w:sz w:val="28"/>
          <w:szCs w:val="28"/>
        </w:rPr>
        <w:t>каков</w:t>
      </w:r>
      <w:proofErr w:type="gramEnd"/>
      <w:r w:rsidRPr="00C74FC6">
        <w:rPr>
          <w:rFonts w:ascii="Times New Roman" w:hAnsi="Times New Roman" w:cs="Times New Roman"/>
          <w:sz w:val="28"/>
          <w:szCs w:val="28"/>
        </w:rPr>
        <w:t xml:space="preserve"> порядок регулирования цен со стороны государства?;</w:t>
      </w:r>
    </w:p>
    <w:p w:rsidR="006612EF" w:rsidRPr="00C74FC6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4FC6">
        <w:rPr>
          <w:rFonts w:ascii="Times New Roman" w:hAnsi="Times New Roman" w:cs="Times New Roman"/>
          <w:sz w:val="28"/>
          <w:szCs w:val="28"/>
        </w:rPr>
        <w:t>□</w:t>
      </w:r>
      <w:r w:rsidRPr="00C74FC6">
        <w:rPr>
          <w:rFonts w:ascii="Times New Roman" w:hAnsi="Times New Roman" w:cs="Times New Roman"/>
          <w:sz w:val="28"/>
          <w:szCs w:val="28"/>
        </w:rPr>
        <w:tab/>
        <w:t>большинство мелких и средних туристских фирм не обладает достаточными ресурсами для активного использования методов неценовой конкуренции;</w:t>
      </w:r>
    </w:p>
    <w:p w:rsidR="006612EF" w:rsidRPr="00C74FC6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4FC6">
        <w:rPr>
          <w:rFonts w:ascii="Times New Roman" w:hAnsi="Times New Roman" w:cs="Times New Roman"/>
          <w:sz w:val="28"/>
          <w:szCs w:val="28"/>
        </w:rPr>
        <w:t>□</w:t>
      </w:r>
      <w:r w:rsidRPr="00C74FC6">
        <w:rPr>
          <w:rFonts w:ascii="Times New Roman" w:hAnsi="Times New Roman" w:cs="Times New Roman"/>
          <w:sz w:val="28"/>
          <w:szCs w:val="28"/>
        </w:rPr>
        <w:tab/>
        <w:t xml:space="preserve">рынок туристских </w:t>
      </w:r>
      <w:proofErr w:type="gramStart"/>
      <w:r w:rsidRPr="00C74FC6">
        <w:rPr>
          <w:rFonts w:ascii="Times New Roman" w:hAnsi="Times New Roman" w:cs="Times New Roman"/>
          <w:sz w:val="28"/>
          <w:szCs w:val="28"/>
        </w:rPr>
        <w:t>услуг</w:t>
      </w:r>
      <w:proofErr w:type="gramEnd"/>
      <w:r w:rsidRPr="00C74FC6">
        <w:rPr>
          <w:rFonts w:ascii="Times New Roman" w:hAnsi="Times New Roman" w:cs="Times New Roman"/>
          <w:sz w:val="28"/>
          <w:szCs w:val="28"/>
        </w:rPr>
        <w:t xml:space="preserve"> по сути является рынком покупателя.</w:t>
      </w:r>
    </w:p>
    <w:p w:rsidR="006612EF" w:rsidRPr="00C74FC6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4FC6">
        <w:rPr>
          <w:rFonts w:ascii="Times New Roman" w:hAnsi="Times New Roman" w:cs="Times New Roman"/>
          <w:sz w:val="28"/>
          <w:szCs w:val="28"/>
        </w:rPr>
        <w:t xml:space="preserve">В </w:t>
      </w:r>
      <w:proofErr w:type="gramStart"/>
      <w:r w:rsidRPr="00C74FC6">
        <w:rPr>
          <w:rFonts w:ascii="Times New Roman" w:hAnsi="Times New Roman" w:cs="Times New Roman"/>
          <w:sz w:val="28"/>
          <w:szCs w:val="28"/>
        </w:rPr>
        <w:t>маркетинговой</w:t>
      </w:r>
      <w:proofErr w:type="gramEnd"/>
      <w:r w:rsidRPr="00C74FC6">
        <w:rPr>
          <w:rFonts w:ascii="Times New Roman" w:hAnsi="Times New Roman" w:cs="Times New Roman"/>
          <w:sz w:val="28"/>
          <w:szCs w:val="28"/>
        </w:rPr>
        <w:t xml:space="preserve"> деятельности цена выполняет важную функцию: согласование интересов туристского предприятия и клиентов. При формировании ценовой стратегии необходимо учитывать следующие </w:t>
      </w:r>
      <w:r w:rsidRPr="00C74FC6">
        <w:rPr>
          <w:rFonts w:ascii="Times New Roman" w:hAnsi="Times New Roman" w:cs="Times New Roman"/>
          <w:sz w:val="28"/>
          <w:szCs w:val="28"/>
        </w:rPr>
        <w:lastRenderedPageBreak/>
        <w:t>характерные особенности, которые влияют на процесс ценообразования в сфере туризма:</w:t>
      </w:r>
    </w:p>
    <w:p w:rsidR="006612EF" w:rsidRPr="00C74FC6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74FC6">
        <w:rPr>
          <w:rFonts w:ascii="Times New Roman" w:hAnsi="Times New Roman" w:cs="Times New Roman"/>
          <w:sz w:val="28"/>
          <w:szCs w:val="28"/>
        </w:rPr>
        <w:t>высокая эластичность цен в различных сегментах туристского рынка;</w:t>
      </w:r>
    </w:p>
    <w:p w:rsidR="006612EF" w:rsidRPr="00C74FC6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74FC6">
        <w:rPr>
          <w:rFonts w:ascii="Times New Roman" w:hAnsi="Times New Roman" w:cs="Times New Roman"/>
          <w:sz w:val="28"/>
          <w:szCs w:val="28"/>
        </w:rPr>
        <w:t>разрыв во времени между моментом установления цены и моментом купли-продажи туристского продукта;</w:t>
      </w:r>
    </w:p>
    <w:p w:rsidR="006612EF" w:rsidRPr="00C74FC6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74FC6">
        <w:rPr>
          <w:rFonts w:ascii="Times New Roman" w:hAnsi="Times New Roman" w:cs="Times New Roman"/>
          <w:sz w:val="28"/>
          <w:szCs w:val="28"/>
        </w:rPr>
        <w:t>неспособность услуг к хранению, вследствие чего розничные торговцы не разделяют с производителями риска, связанного с образованием нереализованных запасов;</w:t>
      </w:r>
    </w:p>
    <w:p w:rsidR="006612EF" w:rsidRPr="00C74FC6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74FC6">
        <w:rPr>
          <w:rFonts w:ascii="Times New Roman" w:hAnsi="Times New Roman" w:cs="Times New Roman"/>
          <w:sz w:val="28"/>
          <w:szCs w:val="28"/>
        </w:rPr>
        <w:t>высокая степень влияния конкурентов;</w:t>
      </w:r>
    </w:p>
    <w:p w:rsidR="006612EF" w:rsidRPr="00C74FC6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74FC6">
        <w:rPr>
          <w:rFonts w:ascii="Times New Roman" w:hAnsi="Times New Roman" w:cs="Times New Roman"/>
          <w:sz w:val="28"/>
          <w:szCs w:val="28"/>
        </w:rPr>
        <w:t>значительная степень государственного регулирования в сфере транспорта, которое часто включает элементы контроля цен;</w:t>
      </w:r>
    </w:p>
    <w:p w:rsidR="006612EF" w:rsidRPr="00C74FC6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74FC6">
        <w:rPr>
          <w:rFonts w:ascii="Times New Roman" w:hAnsi="Times New Roman" w:cs="Times New Roman"/>
          <w:sz w:val="28"/>
          <w:szCs w:val="28"/>
        </w:rPr>
        <w:t>необходимость сезонной дифференциации цен;</w:t>
      </w:r>
    </w:p>
    <w:p w:rsidR="006612EF" w:rsidRPr="00C74FC6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74FC6">
        <w:rPr>
          <w:rFonts w:ascii="Times New Roman" w:hAnsi="Times New Roman" w:cs="Times New Roman"/>
          <w:sz w:val="28"/>
          <w:szCs w:val="28"/>
        </w:rPr>
        <w:t>высокий уровень ориентации на психологические особенности потребителя, поскольку цена путешествия может быть связана со статусом клиента, его положением в обществе;</w:t>
      </w:r>
    </w:p>
    <w:p w:rsidR="006612EF" w:rsidRPr="00C74FC6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74FC6">
        <w:rPr>
          <w:rFonts w:ascii="Times New Roman" w:hAnsi="Times New Roman" w:cs="Times New Roman"/>
          <w:sz w:val="28"/>
          <w:szCs w:val="28"/>
        </w:rPr>
        <w:t>значительная стоимость операций с туристскими услугами.</w:t>
      </w:r>
    </w:p>
    <w:p w:rsidR="006612EF" w:rsidRPr="00C74FC6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4FC6">
        <w:rPr>
          <w:rFonts w:ascii="Times New Roman" w:hAnsi="Times New Roman" w:cs="Times New Roman"/>
          <w:sz w:val="28"/>
          <w:szCs w:val="28"/>
        </w:rPr>
        <w:t>Цена относится к категории контролируемых факторов маркетинга, поэтому тщательная разработка ценовой стратегии выступает как важнейшая задача туристского предприятия. При этом чрезвычайно важно обеспечить согласованность и взаимосвязь ценовой и общей стратегии предприятия.</w:t>
      </w:r>
    </w:p>
    <w:p w:rsidR="006612EF" w:rsidRPr="00C74FC6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4FC6">
        <w:rPr>
          <w:rFonts w:ascii="Times New Roman" w:hAnsi="Times New Roman" w:cs="Times New Roman"/>
          <w:sz w:val="28"/>
          <w:szCs w:val="28"/>
        </w:rPr>
        <w:t>Процесс выработки ценовой стратегии состоит из ряда последовательных этапов:</w:t>
      </w:r>
    </w:p>
    <w:p w:rsidR="006612EF" w:rsidRPr="00C74FC6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4FC6">
        <w:rPr>
          <w:rFonts w:ascii="Times New Roman" w:hAnsi="Times New Roman" w:cs="Times New Roman"/>
          <w:sz w:val="28"/>
          <w:szCs w:val="28"/>
        </w:rPr>
        <w:t>1.</w:t>
      </w:r>
      <w:r w:rsidRPr="00C74FC6">
        <w:rPr>
          <w:rFonts w:ascii="Times New Roman" w:hAnsi="Times New Roman" w:cs="Times New Roman"/>
          <w:sz w:val="28"/>
          <w:szCs w:val="28"/>
        </w:rPr>
        <w:tab/>
        <w:t>Выявление внешних по отношению к предприятию факторов, влияющих на цены.</w:t>
      </w:r>
    </w:p>
    <w:p w:rsidR="006612EF" w:rsidRPr="00C74FC6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4FC6">
        <w:rPr>
          <w:rFonts w:ascii="Times New Roman" w:hAnsi="Times New Roman" w:cs="Times New Roman"/>
          <w:sz w:val="28"/>
          <w:szCs w:val="28"/>
        </w:rPr>
        <w:t>2.</w:t>
      </w:r>
      <w:r w:rsidRPr="00C74FC6">
        <w:rPr>
          <w:rFonts w:ascii="Times New Roman" w:hAnsi="Times New Roman" w:cs="Times New Roman"/>
          <w:sz w:val="28"/>
          <w:szCs w:val="28"/>
        </w:rPr>
        <w:tab/>
        <w:t>Постановка ценообразования.</w:t>
      </w:r>
    </w:p>
    <w:p w:rsidR="006612EF" w:rsidRPr="00C74FC6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4FC6">
        <w:rPr>
          <w:rFonts w:ascii="Times New Roman" w:hAnsi="Times New Roman" w:cs="Times New Roman"/>
          <w:sz w:val="28"/>
          <w:szCs w:val="28"/>
        </w:rPr>
        <w:t>3.</w:t>
      </w:r>
      <w:r w:rsidRPr="00C74FC6">
        <w:rPr>
          <w:rFonts w:ascii="Times New Roman" w:hAnsi="Times New Roman" w:cs="Times New Roman"/>
          <w:sz w:val="28"/>
          <w:szCs w:val="28"/>
        </w:rPr>
        <w:tab/>
        <w:t>Выбор метода ценообразования.</w:t>
      </w:r>
    </w:p>
    <w:p w:rsidR="006612EF" w:rsidRPr="00C74FC6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4FC6">
        <w:rPr>
          <w:rFonts w:ascii="Times New Roman" w:hAnsi="Times New Roman" w:cs="Times New Roman"/>
          <w:sz w:val="28"/>
          <w:szCs w:val="28"/>
        </w:rPr>
        <w:t>4.</w:t>
      </w:r>
      <w:r w:rsidRPr="00C74FC6">
        <w:rPr>
          <w:rFonts w:ascii="Times New Roman" w:hAnsi="Times New Roman" w:cs="Times New Roman"/>
          <w:sz w:val="28"/>
          <w:szCs w:val="28"/>
        </w:rPr>
        <w:tab/>
        <w:t>Определение ценовой стратегии предприятия.</w:t>
      </w:r>
    </w:p>
    <w:p w:rsidR="006612EF" w:rsidRPr="008B4418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4418">
        <w:rPr>
          <w:rFonts w:ascii="Times New Roman" w:hAnsi="Times New Roman" w:cs="Times New Roman"/>
          <w:sz w:val="28"/>
          <w:szCs w:val="28"/>
        </w:rPr>
        <w:t>К числу важнейших внешних факторов, которые необходимо учитывать при разработке ценовой стратегии, относятся:</w:t>
      </w:r>
    </w:p>
    <w:p w:rsidR="006612EF" w:rsidRPr="008B4418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8B4418">
        <w:rPr>
          <w:rFonts w:ascii="Times New Roman" w:hAnsi="Times New Roman" w:cs="Times New Roman"/>
          <w:sz w:val="28"/>
          <w:szCs w:val="28"/>
        </w:rPr>
        <w:t>соотношение спроса и предложения;</w:t>
      </w:r>
    </w:p>
    <w:p w:rsidR="006612EF" w:rsidRPr="008B4418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8B4418">
        <w:rPr>
          <w:rFonts w:ascii="Times New Roman" w:hAnsi="Times New Roman" w:cs="Times New Roman"/>
          <w:sz w:val="28"/>
          <w:szCs w:val="28"/>
        </w:rPr>
        <w:t>уровень и динамика конкурирующих цен;</w:t>
      </w:r>
    </w:p>
    <w:p w:rsidR="006612EF" w:rsidRPr="008B4418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8B4418">
        <w:rPr>
          <w:rFonts w:ascii="Times New Roman" w:hAnsi="Times New Roman" w:cs="Times New Roman"/>
          <w:sz w:val="28"/>
          <w:szCs w:val="28"/>
        </w:rPr>
        <w:t>государственное регулирование как экономики в целом, так и сферы туризма в частности;</w:t>
      </w:r>
    </w:p>
    <w:p w:rsidR="006612EF" w:rsidRPr="00FF1740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8B4418">
        <w:rPr>
          <w:rFonts w:ascii="Times New Roman" w:hAnsi="Times New Roman" w:cs="Times New Roman"/>
          <w:sz w:val="28"/>
          <w:szCs w:val="28"/>
        </w:rPr>
        <w:t>потребители.</w:t>
      </w:r>
    </w:p>
    <w:p w:rsidR="006612EF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0204C">
        <w:rPr>
          <w:rFonts w:ascii="Times New Roman" w:hAnsi="Times New Roman" w:cs="Times New Roman"/>
          <w:sz w:val="28"/>
          <w:szCs w:val="28"/>
        </w:rPr>
        <w:t xml:space="preserve">Для разработки соответствующей ценовой стратегии туристское предприятие </w:t>
      </w:r>
      <w:proofErr w:type="gramStart"/>
      <w:r w:rsidRPr="0040204C">
        <w:rPr>
          <w:rFonts w:ascii="Times New Roman" w:hAnsi="Times New Roman" w:cs="Times New Roman"/>
          <w:sz w:val="28"/>
          <w:szCs w:val="28"/>
        </w:rPr>
        <w:t>должно</w:t>
      </w:r>
      <w:proofErr w:type="gramEnd"/>
      <w:r w:rsidRPr="0040204C">
        <w:rPr>
          <w:rFonts w:ascii="Times New Roman" w:hAnsi="Times New Roman" w:cs="Times New Roman"/>
          <w:sz w:val="28"/>
          <w:szCs w:val="28"/>
        </w:rPr>
        <w:t xml:space="preserve"> прежде всего установить цели ценообразования.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0204C">
        <w:rPr>
          <w:rFonts w:ascii="Times New Roman" w:hAnsi="Times New Roman" w:cs="Times New Roman"/>
          <w:sz w:val="28"/>
          <w:szCs w:val="28"/>
        </w:rPr>
        <w:t>Цели вытекают из анализа положения предприятия на рынке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40204C">
        <w:rPr>
          <w:rFonts w:ascii="Times New Roman" w:hAnsi="Times New Roman" w:cs="Times New Roman"/>
          <w:sz w:val="28"/>
          <w:szCs w:val="28"/>
        </w:rPr>
        <w:t>Стратегия ценообразования может преследовать самые разнообразные цели, основные из которых представлены на рис.</w:t>
      </w:r>
      <w:r>
        <w:rPr>
          <w:rFonts w:ascii="Times New Roman" w:hAnsi="Times New Roman" w:cs="Times New Roman"/>
          <w:sz w:val="28"/>
          <w:szCs w:val="28"/>
        </w:rPr>
        <w:t>1.</w:t>
      </w:r>
    </w:p>
    <w:p w:rsidR="006612EF" w:rsidRDefault="006612EF" w:rsidP="006612EF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17F6EB6" wp14:editId="00C70746">
            <wp:extent cx="5333999" cy="1990725"/>
            <wp:effectExtent l="0" t="0" r="63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6600" cy="19916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612EF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Максимизация текущей прибыли.</w:t>
      </w:r>
    </w:p>
    <w:p w:rsidR="006612EF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Лидерство в качестве продуктов – лидеры запрашивают высокую цену, но при этом непрерывно вкладывают капитал для поддержания лидерства по качеству.</w:t>
      </w:r>
    </w:p>
    <w:p w:rsidR="006612EF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Лидерство на рынке – выбор цены, которая позволит длительное время работать с достаточной прибылью, доступна потребителю и не вызывает желания у конкурентов побороться за лидирующее положение на рынке.</w:t>
      </w:r>
    </w:p>
    <w:p w:rsidR="006612EF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612EF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612EF" w:rsidRDefault="006612EF" w:rsidP="006612EF">
      <w:pPr>
        <w:spacing w:after="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612EF">
        <w:rPr>
          <w:rFonts w:ascii="Times New Roman" w:hAnsi="Times New Roman" w:cs="Times New Roman"/>
          <w:b/>
          <w:sz w:val="28"/>
          <w:szCs w:val="28"/>
          <w:u w:val="single"/>
        </w:rPr>
        <w:t xml:space="preserve">Тема - </w:t>
      </w:r>
      <w:r w:rsidRPr="006612EF">
        <w:rPr>
          <w:rFonts w:ascii="Times New Roman" w:hAnsi="Times New Roman" w:cs="Times New Roman"/>
          <w:b/>
          <w:sz w:val="28"/>
          <w:szCs w:val="28"/>
          <w:u w:val="single"/>
        </w:rPr>
        <w:t>Структура цены на туристский продукт</w:t>
      </w:r>
      <w:r w:rsidRPr="006612EF">
        <w:rPr>
          <w:rFonts w:ascii="Times New Roman" w:hAnsi="Times New Roman" w:cs="Times New Roman"/>
          <w:b/>
          <w:sz w:val="28"/>
          <w:szCs w:val="28"/>
        </w:rPr>
        <w:t>.</w:t>
      </w:r>
    </w:p>
    <w:p w:rsidR="006612EF" w:rsidRPr="006612EF" w:rsidRDefault="006612EF" w:rsidP="006612EF">
      <w:pPr>
        <w:spacing w:after="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612EF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Цена — это рыночное выражение стоимости услуг, товаро</w:t>
      </w:r>
      <w:r>
        <w:rPr>
          <w:rFonts w:ascii="Times New Roman" w:hAnsi="Times New Roman" w:cs="Times New Roman"/>
          <w:sz w:val="28"/>
          <w:szCs w:val="28"/>
        </w:rPr>
        <w:t>в,</w:t>
      </w:r>
      <w:r w:rsidRPr="00983BCB">
        <w:rPr>
          <w:rFonts w:ascii="Times New Roman" w:hAnsi="Times New Roman" w:cs="Times New Roman"/>
          <w:sz w:val="28"/>
          <w:szCs w:val="28"/>
        </w:rPr>
        <w:t xml:space="preserve"> продуктов. Движение цен на рынке отражает динамику потребительских предпочтений и платежеспособного спроса. 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Структура цены туристского прод</w:t>
      </w:r>
      <w:r>
        <w:rPr>
          <w:rFonts w:ascii="Times New Roman" w:hAnsi="Times New Roman" w:cs="Times New Roman"/>
          <w:sz w:val="28"/>
          <w:szCs w:val="28"/>
        </w:rPr>
        <w:t>укта включает следующие осно</w:t>
      </w:r>
      <w:r w:rsidRPr="00983BCB">
        <w:rPr>
          <w:rFonts w:ascii="Times New Roman" w:hAnsi="Times New Roman" w:cs="Times New Roman"/>
          <w:sz w:val="28"/>
          <w:szCs w:val="28"/>
        </w:rPr>
        <w:t xml:space="preserve">вные элементы: себестоимость, прибыль, скидки и надбавки (рис.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983BCB">
        <w:rPr>
          <w:rFonts w:ascii="Times New Roman" w:hAnsi="Times New Roman" w:cs="Times New Roman"/>
          <w:sz w:val="28"/>
          <w:szCs w:val="28"/>
        </w:rPr>
        <w:t>).</w:t>
      </w:r>
    </w:p>
    <w:p w:rsidR="006612EF" w:rsidRDefault="006612EF" w:rsidP="006612EF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B4B8F75" wp14:editId="6CCB2982">
            <wp:extent cx="5361329" cy="180975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1329" cy="1809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 xml:space="preserve">Рис.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983BCB">
        <w:rPr>
          <w:rFonts w:ascii="Times New Roman" w:hAnsi="Times New Roman" w:cs="Times New Roman"/>
          <w:sz w:val="28"/>
          <w:szCs w:val="28"/>
        </w:rPr>
        <w:t>. Структура цены туристского продукта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Себестоимость туристского продукта включает в себя стоимость: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•</w:t>
      </w:r>
      <w:r w:rsidRPr="00983BCB">
        <w:rPr>
          <w:rFonts w:ascii="Times New Roman" w:hAnsi="Times New Roman" w:cs="Times New Roman"/>
          <w:sz w:val="28"/>
          <w:szCs w:val="28"/>
        </w:rPr>
        <w:tab/>
        <w:t>проезда;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•</w:t>
      </w:r>
      <w:r w:rsidRPr="00983BCB">
        <w:rPr>
          <w:rFonts w:ascii="Times New Roman" w:hAnsi="Times New Roman" w:cs="Times New Roman"/>
          <w:sz w:val="28"/>
          <w:szCs w:val="28"/>
        </w:rPr>
        <w:tab/>
        <w:t>проживания (в том числе оплату бронирования);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•</w:t>
      </w:r>
      <w:r w:rsidRPr="00983BCB">
        <w:rPr>
          <w:rFonts w:ascii="Times New Roman" w:hAnsi="Times New Roman" w:cs="Times New Roman"/>
          <w:sz w:val="28"/>
          <w:szCs w:val="28"/>
        </w:rPr>
        <w:tab/>
        <w:t>питания;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•</w:t>
      </w:r>
      <w:r w:rsidRPr="00983BCB">
        <w:rPr>
          <w:rFonts w:ascii="Times New Roman" w:hAnsi="Times New Roman" w:cs="Times New Roman"/>
          <w:sz w:val="28"/>
          <w:szCs w:val="28"/>
        </w:rPr>
        <w:tab/>
        <w:t>трансферта (транспортного обслуживания);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•</w:t>
      </w:r>
      <w:r w:rsidRPr="00983BCB">
        <w:rPr>
          <w:rFonts w:ascii="Times New Roman" w:hAnsi="Times New Roman" w:cs="Times New Roman"/>
          <w:sz w:val="28"/>
          <w:szCs w:val="28"/>
        </w:rPr>
        <w:tab/>
        <w:t>экскурсионного обслуживания;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lastRenderedPageBreak/>
        <w:t>•</w:t>
      </w:r>
      <w:r w:rsidRPr="00983BCB">
        <w:rPr>
          <w:rFonts w:ascii="Times New Roman" w:hAnsi="Times New Roman" w:cs="Times New Roman"/>
          <w:sz w:val="28"/>
          <w:szCs w:val="28"/>
        </w:rPr>
        <w:tab/>
        <w:t>оформления визы;</w:t>
      </w:r>
    </w:p>
    <w:p w:rsidR="006612EF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•</w:t>
      </w:r>
      <w:r w:rsidRPr="00983BCB">
        <w:rPr>
          <w:rFonts w:ascii="Times New Roman" w:hAnsi="Times New Roman" w:cs="Times New Roman"/>
          <w:sz w:val="28"/>
          <w:szCs w:val="28"/>
        </w:rPr>
        <w:tab/>
        <w:t>услуг турфирмы.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69FC">
        <w:rPr>
          <w:rFonts w:ascii="Times New Roman" w:hAnsi="Times New Roman" w:cs="Times New Roman"/>
          <w:b/>
          <w:sz w:val="28"/>
          <w:szCs w:val="28"/>
        </w:rPr>
        <w:t>Страхование</w:t>
      </w:r>
      <w:r w:rsidRPr="00983BCB">
        <w:rPr>
          <w:rFonts w:ascii="Times New Roman" w:hAnsi="Times New Roman" w:cs="Times New Roman"/>
          <w:sz w:val="28"/>
          <w:szCs w:val="28"/>
        </w:rPr>
        <w:t xml:space="preserve"> — это самостоятельный вид услуг, не входящий</w:t>
      </w:r>
      <w:r>
        <w:rPr>
          <w:rFonts w:ascii="Times New Roman" w:hAnsi="Times New Roman" w:cs="Times New Roman"/>
          <w:sz w:val="28"/>
          <w:szCs w:val="28"/>
        </w:rPr>
        <w:t xml:space="preserve"> в </w:t>
      </w:r>
      <w:r w:rsidRPr="00983BCB">
        <w:rPr>
          <w:rFonts w:ascii="Times New Roman" w:hAnsi="Times New Roman" w:cs="Times New Roman"/>
          <w:sz w:val="28"/>
          <w:szCs w:val="28"/>
        </w:rPr>
        <w:t>стоимость турпакета, а все отношения в связи с ним турист решает непосредственно со страховой компанией.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69FC">
        <w:rPr>
          <w:rFonts w:ascii="Times New Roman" w:hAnsi="Times New Roman" w:cs="Times New Roman"/>
          <w:b/>
          <w:sz w:val="28"/>
          <w:szCs w:val="28"/>
        </w:rPr>
        <w:t>Аэродромные</w:t>
      </w:r>
      <w:r w:rsidRPr="00983BCB">
        <w:rPr>
          <w:rFonts w:ascii="Times New Roman" w:hAnsi="Times New Roman" w:cs="Times New Roman"/>
          <w:sz w:val="28"/>
          <w:szCs w:val="28"/>
        </w:rPr>
        <w:t xml:space="preserve">, консульские и иные сборы уплачиваются туристами персонально по месту их взимания и в стоимость тура </w:t>
      </w:r>
      <w:r>
        <w:rPr>
          <w:rFonts w:ascii="Times New Roman" w:hAnsi="Times New Roman" w:cs="Times New Roman"/>
          <w:sz w:val="28"/>
          <w:szCs w:val="28"/>
        </w:rPr>
        <w:t>не</w:t>
      </w:r>
      <w:r w:rsidRPr="00983BCB">
        <w:rPr>
          <w:rFonts w:ascii="Times New Roman" w:hAnsi="Times New Roman" w:cs="Times New Roman"/>
          <w:sz w:val="28"/>
          <w:szCs w:val="28"/>
        </w:rPr>
        <w:t xml:space="preserve"> включаются.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69FC">
        <w:rPr>
          <w:rFonts w:ascii="Times New Roman" w:hAnsi="Times New Roman" w:cs="Times New Roman"/>
          <w:b/>
          <w:sz w:val="28"/>
          <w:szCs w:val="28"/>
        </w:rPr>
        <w:t>Сумма себестоимости и прибыли</w:t>
      </w:r>
      <w:r>
        <w:rPr>
          <w:rFonts w:ascii="Times New Roman" w:hAnsi="Times New Roman" w:cs="Times New Roman"/>
          <w:sz w:val="28"/>
          <w:szCs w:val="28"/>
        </w:rPr>
        <w:t xml:space="preserve"> составляет цену турпродукта д</w:t>
      </w:r>
      <w:r w:rsidRPr="00983BCB">
        <w:rPr>
          <w:rFonts w:ascii="Times New Roman" w:hAnsi="Times New Roman" w:cs="Times New Roman"/>
          <w:sz w:val="28"/>
          <w:szCs w:val="28"/>
        </w:rPr>
        <w:t xml:space="preserve">ля туроператора. 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69FC">
        <w:rPr>
          <w:rFonts w:ascii="Times New Roman" w:hAnsi="Times New Roman" w:cs="Times New Roman"/>
          <w:b/>
          <w:sz w:val="28"/>
          <w:szCs w:val="28"/>
        </w:rPr>
        <w:t>Конечная цена реализации турпродукта</w:t>
      </w:r>
      <w:r w:rsidRPr="00983BCB">
        <w:rPr>
          <w:rFonts w:ascii="Times New Roman" w:hAnsi="Times New Roman" w:cs="Times New Roman"/>
          <w:sz w:val="28"/>
          <w:szCs w:val="28"/>
        </w:rPr>
        <w:t xml:space="preserve"> (т.е. цена, по которой </w:t>
      </w:r>
      <w:r>
        <w:rPr>
          <w:rFonts w:ascii="Times New Roman" w:hAnsi="Times New Roman" w:cs="Times New Roman"/>
          <w:sz w:val="28"/>
          <w:szCs w:val="28"/>
        </w:rPr>
        <w:t>т</w:t>
      </w:r>
      <w:r w:rsidRPr="00983BCB">
        <w:rPr>
          <w:rFonts w:ascii="Times New Roman" w:hAnsi="Times New Roman" w:cs="Times New Roman"/>
          <w:sz w:val="28"/>
          <w:szCs w:val="28"/>
        </w:rPr>
        <w:t>урист покупает тур агентской фирмы) отличается от цены туроператора надбавками и скидками.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69FC">
        <w:rPr>
          <w:rFonts w:ascii="Times New Roman" w:hAnsi="Times New Roman" w:cs="Times New Roman"/>
          <w:b/>
          <w:sz w:val="28"/>
          <w:szCs w:val="28"/>
        </w:rPr>
        <w:t>Надбавка</w:t>
      </w:r>
      <w:r w:rsidRPr="00983BCB">
        <w:rPr>
          <w:rFonts w:ascii="Times New Roman" w:hAnsi="Times New Roman" w:cs="Times New Roman"/>
          <w:sz w:val="28"/>
          <w:szCs w:val="28"/>
        </w:rPr>
        <w:t xml:space="preserve"> — агентское вознаграждение за выполнение определенных услуг, связанных с конеч</w:t>
      </w:r>
      <w:r>
        <w:rPr>
          <w:rFonts w:ascii="Times New Roman" w:hAnsi="Times New Roman" w:cs="Times New Roman"/>
          <w:sz w:val="28"/>
          <w:szCs w:val="28"/>
        </w:rPr>
        <w:t>ной реализацией турпродукта. Ее</w:t>
      </w:r>
      <w:r w:rsidRPr="00983BCB">
        <w:rPr>
          <w:rFonts w:ascii="Times New Roman" w:hAnsi="Times New Roman" w:cs="Times New Roman"/>
          <w:sz w:val="28"/>
          <w:szCs w:val="28"/>
        </w:rPr>
        <w:t xml:space="preserve"> величина устанавливается в агентском соглашении или дого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983BCB">
        <w:rPr>
          <w:rFonts w:ascii="Times New Roman" w:hAnsi="Times New Roman" w:cs="Times New Roman"/>
          <w:sz w:val="28"/>
          <w:szCs w:val="28"/>
        </w:rPr>
        <w:t>оре поручения. Надбавка (или комиссионные) может быть выплачена агенту несколькими способами: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•</w:t>
      </w:r>
      <w:r w:rsidRPr="00983BCB">
        <w:rPr>
          <w:rFonts w:ascii="Times New Roman" w:hAnsi="Times New Roman" w:cs="Times New Roman"/>
          <w:sz w:val="28"/>
          <w:szCs w:val="28"/>
        </w:rPr>
        <w:tab/>
        <w:t>в установленный срок — после перечисления выручки на счет туроператора или центрального турагентства (в договоре именуемого Принципалом);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•</w:t>
      </w:r>
      <w:r w:rsidRPr="00983BCB">
        <w:rPr>
          <w:rFonts w:ascii="Times New Roman" w:hAnsi="Times New Roman" w:cs="Times New Roman"/>
          <w:sz w:val="28"/>
          <w:szCs w:val="28"/>
        </w:rPr>
        <w:tab/>
        <w:t>посредством вычета из стоимости турпродукта агентом непосредственно при отправке выручки Принципалу;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•</w:t>
      </w:r>
      <w:r w:rsidRPr="00983BCB">
        <w:rPr>
          <w:rFonts w:ascii="Times New Roman" w:hAnsi="Times New Roman" w:cs="Times New Roman"/>
          <w:sz w:val="28"/>
          <w:szCs w:val="28"/>
        </w:rPr>
        <w:tab/>
        <w:t>на основе системы взаимозачетов, накопительных схем, компенсационных расчетов.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69FC">
        <w:rPr>
          <w:rFonts w:ascii="Times New Roman" w:hAnsi="Times New Roman" w:cs="Times New Roman"/>
          <w:b/>
          <w:sz w:val="28"/>
          <w:szCs w:val="28"/>
        </w:rPr>
        <w:t>Комиссионное вознаграждение</w:t>
      </w:r>
      <w:r w:rsidRPr="00983BCB">
        <w:rPr>
          <w:rFonts w:ascii="Times New Roman" w:hAnsi="Times New Roman" w:cs="Times New Roman"/>
          <w:sz w:val="28"/>
          <w:szCs w:val="28"/>
        </w:rPr>
        <w:t xml:space="preserve"> агенту выплачивается: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•</w:t>
      </w:r>
      <w:r w:rsidRPr="00983BCB">
        <w:rPr>
          <w:rFonts w:ascii="Times New Roman" w:hAnsi="Times New Roman" w:cs="Times New Roman"/>
          <w:sz w:val="28"/>
          <w:szCs w:val="28"/>
        </w:rPr>
        <w:tab/>
        <w:t>за прямые продажи, а также продажи, осуществленные Принципалом непосредственно или через третье лицо (например, другого агента), но с территории, закрепленной за данным агентом;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•</w:t>
      </w:r>
      <w:r w:rsidRPr="00983BCB">
        <w:rPr>
          <w:rFonts w:ascii="Times New Roman" w:hAnsi="Times New Roman" w:cs="Times New Roman"/>
          <w:sz w:val="28"/>
          <w:szCs w:val="28"/>
        </w:rPr>
        <w:tab/>
        <w:t>за повторные заказы — пропорциональное вознаграждение (в меньшем размере), определяемое по специальной шкале, если сделка инициирована действиями и рекламой агента;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•</w:t>
      </w:r>
      <w:r w:rsidRPr="00983BCB">
        <w:rPr>
          <w:rFonts w:ascii="Times New Roman" w:hAnsi="Times New Roman" w:cs="Times New Roman"/>
          <w:sz w:val="28"/>
          <w:szCs w:val="28"/>
        </w:rPr>
        <w:tab/>
        <w:t>за каждого туриста, за группу из 10, 20, 50, 100 и 500 туристов за сезон по специальным накопительным схемам;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•</w:t>
      </w:r>
      <w:r w:rsidRPr="00983BCB">
        <w:rPr>
          <w:rFonts w:ascii="Times New Roman" w:hAnsi="Times New Roman" w:cs="Times New Roman"/>
          <w:sz w:val="28"/>
          <w:szCs w:val="28"/>
        </w:rPr>
        <w:tab/>
        <w:t>за продажу дополнительных услуг (страховки и т.п.);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•</w:t>
      </w:r>
      <w:r w:rsidRPr="00983BCB">
        <w:rPr>
          <w:rFonts w:ascii="Times New Roman" w:hAnsi="Times New Roman" w:cs="Times New Roman"/>
          <w:sz w:val="28"/>
          <w:szCs w:val="28"/>
        </w:rPr>
        <w:tab/>
        <w:t>в виде поощрительных надбавок (премий) за получение платы наличными и др.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r w:rsidRPr="00983BCB">
        <w:rPr>
          <w:rFonts w:ascii="Times New Roman" w:hAnsi="Times New Roman" w:cs="Times New Roman"/>
          <w:sz w:val="28"/>
          <w:szCs w:val="28"/>
        </w:rPr>
        <w:t>гентское вознаграждение (комиссионные) с каждой продажи или действия обычно составляет от 2 до 12% стоимости тура или услуг.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 xml:space="preserve">В зарубежной практике страховые компании за продажу услуг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983BCB">
        <w:rPr>
          <w:rFonts w:ascii="Times New Roman" w:hAnsi="Times New Roman" w:cs="Times New Roman"/>
          <w:sz w:val="28"/>
          <w:szCs w:val="28"/>
        </w:rPr>
        <w:t>о комплексному туристскому страхованию выплачивают агенту комиссионные, составляющие до 40% общей величины его вознаграждения.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69FC">
        <w:rPr>
          <w:rFonts w:ascii="Times New Roman" w:hAnsi="Times New Roman" w:cs="Times New Roman"/>
          <w:b/>
          <w:sz w:val="28"/>
          <w:szCs w:val="28"/>
        </w:rPr>
        <w:t>Скидки</w:t>
      </w:r>
      <w:r w:rsidRPr="00983BCB">
        <w:rPr>
          <w:rFonts w:ascii="Times New Roman" w:hAnsi="Times New Roman" w:cs="Times New Roman"/>
          <w:sz w:val="28"/>
          <w:szCs w:val="28"/>
        </w:rPr>
        <w:t xml:space="preserve"> применяют в следующих случаях: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lastRenderedPageBreak/>
        <w:t>•</w:t>
      </w:r>
      <w:r w:rsidRPr="00983BCB">
        <w:rPr>
          <w:rFonts w:ascii="Times New Roman" w:hAnsi="Times New Roman" w:cs="Times New Roman"/>
          <w:sz w:val="28"/>
          <w:szCs w:val="28"/>
        </w:rPr>
        <w:tab/>
        <w:t xml:space="preserve">при заблаговременной оплате (более чем за три месяца) турагентство может применять скидки или поэтапную оплату услуг; 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•</w:t>
      </w:r>
      <w:r w:rsidRPr="00983BCB">
        <w:rPr>
          <w:rFonts w:ascii="Times New Roman" w:hAnsi="Times New Roman" w:cs="Times New Roman"/>
          <w:sz w:val="28"/>
          <w:szCs w:val="28"/>
        </w:rPr>
        <w:tab/>
        <w:t xml:space="preserve">при приобретении авиабилетов по договорам поручении клиентов, посредством чего уменьшается стоимость </w:t>
      </w:r>
      <w:r>
        <w:rPr>
          <w:rFonts w:ascii="Times New Roman" w:hAnsi="Times New Roman" w:cs="Times New Roman"/>
          <w:sz w:val="28"/>
          <w:szCs w:val="28"/>
        </w:rPr>
        <w:t>собст</w:t>
      </w:r>
      <w:r w:rsidRPr="00983BCB">
        <w:rPr>
          <w:rFonts w:ascii="Times New Roman" w:hAnsi="Times New Roman" w:cs="Times New Roman"/>
          <w:sz w:val="28"/>
          <w:szCs w:val="28"/>
        </w:rPr>
        <w:t>венно услуг, входящих в состав турпродукта (это важн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83BCB">
        <w:rPr>
          <w:rFonts w:ascii="Times New Roman" w:hAnsi="Times New Roman" w:cs="Times New Roman"/>
          <w:sz w:val="28"/>
          <w:szCs w:val="28"/>
        </w:rPr>
        <w:t xml:space="preserve"> при планировании налогообложения, так как ведет к </w:t>
      </w:r>
      <w:proofErr w:type="gramStart"/>
      <w:r w:rsidRPr="00983BCB">
        <w:rPr>
          <w:rFonts w:ascii="Times New Roman" w:hAnsi="Times New Roman" w:cs="Times New Roman"/>
          <w:sz w:val="28"/>
          <w:szCs w:val="28"/>
        </w:rPr>
        <w:t>со</w:t>
      </w:r>
      <w:proofErr w:type="gramEnd"/>
      <w:r w:rsidRPr="00983BCB">
        <w:rPr>
          <w:rFonts w:ascii="Times New Roman" w:hAnsi="Times New Roman" w:cs="Times New Roman"/>
          <w:sz w:val="28"/>
          <w:szCs w:val="28"/>
        </w:rPr>
        <w:t xml:space="preserve"> крашению налогооблагаемой базы).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Кроме того, предостав</w:t>
      </w:r>
      <w:r>
        <w:rPr>
          <w:rFonts w:ascii="Times New Roman" w:hAnsi="Times New Roman" w:cs="Times New Roman"/>
          <w:sz w:val="28"/>
          <w:szCs w:val="28"/>
        </w:rPr>
        <w:t>ляются групповые скидки для тура</w:t>
      </w:r>
      <w:r w:rsidRPr="00983BCB">
        <w:rPr>
          <w:rFonts w:ascii="Times New Roman" w:hAnsi="Times New Roman" w:cs="Times New Roman"/>
          <w:sz w:val="28"/>
          <w:szCs w:val="28"/>
        </w:rPr>
        <w:t>гентств и аген</w:t>
      </w:r>
      <w:r>
        <w:rPr>
          <w:rFonts w:ascii="Times New Roman" w:hAnsi="Times New Roman" w:cs="Times New Roman"/>
          <w:sz w:val="28"/>
          <w:szCs w:val="28"/>
        </w:rPr>
        <w:t>тов за отправку группы туристов</w:t>
      </w:r>
      <w:r w:rsidRPr="00983BCB">
        <w:rPr>
          <w:rFonts w:ascii="Times New Roman" w:hAnsi="Times New Roman" w:cs="Times New Roman"/>
          <w:sz w:val="28"/>
          <w:szCs w:val="28"/>
        </w:rPr>
        <w:t>, а также скидки отдельным категориям туристов (детям до семи лет — 50%, школьникам — 40%, молодоженам и корпоративным клиентам — до 5%)*.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Формирование цен на услуги туризма происходит на д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983BCB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983BCB">
        <w:rPr>
          <w:rFonts w:ascii="Times New Roman" w:hAnsi="Times New Roman" w:cs="Times New Roman"/>
          <w:sz w:val="28"/>
          <w:szCs w:val="28"/>
        </w:rPr>
        <w:t xml:space="preserve"> уровнях.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C491F">
        <w:rPr>
          <w:rFonts w:ascii="Times New Roman" w:hAnsi="Times New Roman" w:cs="Times New Roman"/>
          <w:i/>
          <w:sz w:val="28"/>
          <w:szCs w:val="28"/>
        </w:rPr>
        <w:t>На первом уровне</w:t>
      </w:r>
      <w:r w:rsidRPr="00983BCB">
        <w:rPr>
          <w:rFonts w:ascii="Times New Roman" w:hAnsi="Times New Roman" w:cs="Times New Roman"/>
          <w:sz w:val="28"/>
          <w:szCs w:val="28"/>
        </w:rPr>
        <w:t xml:space="preserve"> определяется стратегия ценообразовании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983BCB">
        <w:rPr>
          <w:rFonts w:ascii="Times New Roman" w:hAnsi="Times New Roman" w:cs="Times New Roman"/>
          <w:sz w:val="28"/>
          <w:szCs w:val="28"/>
        </w:rPr>
        <w:t xml:space="preserve"> Она проявляется через совокупность цен, подлежащих опубликованию в каталогах, брошюрах, путеводителях и в других </w:t>
      </w:r>
      <w:r>
        <w:rPr>
          <w:rFonts w:ascii="Times New Roman" w:hAnsi="Times New Roman" w:cs="Times New Roman"/>
          <w:sz w:val="28"/>
          <w:szCs w:val="28"/>
        </w:rPr>
        <w:t>спе</w:t>
      </w:r>
      <w:r w:rsidRPr="00983BCB">
        <w:rPr>
          <w:rFonts w:ascii="Times New Roman" w:hAnsi="Times New Roman" w:cs="Times New Roman"/>
          <w:sz w:val="28"/>
          <w:szCs w:val="28"/>
        </w:rPr>
        <w:t>циальных печатных изданиях. Эти цены затрагивают вопрос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983BCB">
        <w:rPr>
          <w:rFonts w:ascii="Times New Roman" w:hAnsi="Times New Roman" w:cs="Times New Roman"/>
          <w:sz w:val="28"/>
          <w:szCs w:val="28"/>
        </w:rPr>
        <w:t xml:space="preserve"> позиционирования услуг и товаров, их стоимости, долгосрочном прибыли на вложенный капитал, а также перспективы развитии отрасли и положения на рынке.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C491F">
        <w:rPr>
          <w:rFonts w:ascii="Times New Roman" w:hAnsi="Times New Roman" w:cs="Times New Roman"/>
          <w:i/>
          <w:sz w:val="28"/>
          <w:szCs w:val="28"/>
        </w:rPr>
        <w:t>На втором уровне</w:t>
      </w:r>
      <w:r w:rsidRPr="00983BCB">
        <w:rPr>
          <w:rFonts w:ascii="Times New Roman" w:hAnsi="Times New Roman" w:cs="Times New Roman"/>
          <w:sz w:val="28"/>
          <w:szCs w:val="28"/>
        </w:rPr>
        <w:t xml:space="preserve"> ценообразование отражает формирование цены продажи в предстоящем периоде. Цена изменяется по мер* реализации, времени производства туристского продукта, а так/i- при бронировании билетов до начала путешествия.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Цены первого уровня, как правило, широко рекламируются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983BCB">
        <w:rPr>
          <w:rFonts w:ascii="Times New Roman" w:hAnsi="Times New Roman" w:cs="Times New Roman"/>
          <w:sz w:val="28"/>
          <w:szCs w:val="28"/>
        </w:rPr>
        <w:t xml:space="preserve"> так как именно они характеризуют предложение услуг, 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83BCB">
        <w:rPr>
          <w:rFonts w:ascii="Times New Roman" w:hAnsi="Times New Roman" w:cs="Times New Roman"/>
          <w:sz w:val="28"/>
          <w:szCs w:val="28"/>
        </w:rPr>
        <w:t>ни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983BCB">
        <w:rPr>
          <w:rFonts w:ascii="Times New Roman" w:hAnsi="Times New Roman" w:cs="Times New Roman"/>
          <w:sz w:val="28"/>
          <w:szCs w:val="28"/>
        </w:rPr>
        <w:t xml:space="preserve"> тур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983BCB">
        <w:rPr>
          <w:rFonts w:ascii="Times New Roman" w:hAnsi="Times New Roman" w:cs="Times New Roman"/>
          <w:sz w:val="28"/>
          <w:szCs w:val="28"/>
        </w:rPr>
        <w:t xml:space="preserve">ператоры регулярно информируют своих партнеров, но в ряде случаев эти цены могут оказаться и тщательно охраняемой коммерческой тайной. </w:t>
      </w:r>
      <w:proofErr w:type="gramStart"/>
      <w:r w:rsidRPr="00983BCB">
        <w:rPr>
          <w:rFonts w:ascii="Times New Roman" w:hAnsi="Times New Roman" w:cs="Times New Roman"/>
          <w:sz w:val="28"/>
          <w:szCs w:val="28"/>
        </w:rPr>
        <w:t>Воздействие на формирование цен услу</w:t>
      </w:r>
      <w:r>
        <w:rPr>
          <w:rFonts w:ascii="Times New Roman" w:hAnsi="Times New Roman" w:cs="Times New Roman"/>
          <w:sz w:val="28"/>
          <w:szCs w:val="28"/>
        </w:rPr>
        <w:t>г</w:t>
      </w:r>
      <w:r w:rsidRPr="00983BCB">
        <w:rPr>
          <w:rFonts w:ascii="Times New Roman" w:hAnsi="Times New Roman" w:cs="Times New Roman"/>
          <w:sz w:val="28"/>
          <w:szCs w:val="28"/>
        </w:rPr>
        <w:t xml:space="preserve"> туризма возможно посредством обобщения стратегии и регулирования их уровня относительно имиджа и положения турпродукта, снижения издержек, уточнения цели рыночной политики в период установления цен и выделения сегмента, на который направлена деятельность фирмы; на формировании цен могуч также отражаться действия конкурентов, направления государственного регулирования рынка и т.д.</w:t>
      </w:r>
      <w:proofErr w:type="gramEnd"/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Деятельность отдельной фирмы и себестоимость ее услуг непосредственно зависят от изменения цен и тарифов на друг</w:t>
      </w:r>
      <w:r>
        <w:rPr>
          <w:rFonts w:ascii="Times New Roman" w:hAnsi="Times New Roman" w:cs="Times New Roman"/>
          <w:sz w:val="28"/>
          <w:szCs w:val="28"/>
        </w:rPr>
        <w:t>ие</w:t>
      </w:r>
      <w:r w:rsidRPr="00983BCB">
        <w:rPr>
          <w:rFonts w:ascii="Times New Roman" w:hAnsi="Times New Roman" w:cs="Times New Roman"/>
          <w:sz w:val="28"/>
          <w:szCs w:val="28"/>
        </w:rPr>
        <w:t xml:space="preserve"> услуги. Например, повышение стоимости услуг гостиничного бытового хозяйства, транспорта, цен в ресторанах, стоимости </w:t>
      </w:r>
      <w:r>
        <w:rPr>
          <w:rFonts w:ascii="Times New Roman" w:hAnsi="Times New Roman" w:cs="Times New Roman"/>
          <w:sz w:val="28"/>
          <w:szCs w:val="28"/>
        </w:rPr>
        <w:t>би</w:t>
      </w:r>
      <w:r w:rsidRPr="00983BCB">
        <w:rPr>
          <w:rFonts w:ascii="Times New Roman" w:hAnsi="Times New Roman" w:cs="Times New Roman"/>
          <w:sz w:val="28"/>
          <w:szCs w:val="28"/>
        </w:rPr>
        <w:t xml:space="preserve">летов в музеи, театры ведет к росту стоимости туристских </w:t>
      </w:r>
      <w:r>
        <w:rPr>
          <w:rFonts w:ascii="Times New Roman" w:hAnsi="Times New Roman" w:cs="Times New Roman"/>
          <w:sz w:val="28"/>
          <w:szCs w:val="28"/>
        </w:rPr>
        <w:t>путевок</w:t>
      </w:r>
      <w:r w:rsidRPr="00983BCB">
        <w:rPr>
          <w:rFonts w:ascii="Times New Roman" w:hAnsi="Times New Roman" w:cs="Times New Roman"/>
          <w:sz w:val="28"/>
          <w:szCs w:val="28"/>
        </w:rPr>
        <w:t>, а значит, и к сокращению контингента потребителей, ослаблению конкурентоспособности на рынке.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Крупные операторы ежегодно (либо дважды в год) разраба</w:t>
      </w:r>
      <w:r>
        <w:rPr>
          <w:rFonts w:ascii="Times New Roman" w:hAnsi="Times New Roman" w:cs="Times New Roman"/>
          <w:sz w:val="28"/>
          <w:szCs w:val="28"/>
        </w:rPr>
        <w:t>т</w:t>
      </w:r>
      <w:r w:rsidRPr="00983BCB">
        <w:rPr>
          <w:rFonts w:ascii="Times New Roman" w:hAnsi="Times New Roman" w:cs="Times New Roman"/>
          <w:sz w:val="28"/>
          <w:szCs w:val="28"/>
        </w:rPr>
        <w:t>ывают и публикуют генеральные фирменные каталоги, где даются описания туров, графики отправки групп, а также соответ</w:t>
      </w:r>
      <w:r>
        <w:rPr>
          <w:rFonts w:ascii="Times New Roman" w:hAnsi="Times New Roman" w:cs="Times New Roman"/>
          <w:sz w:val="28"/>
          <w:szCs w:val="28"/>
        </w:rPr>
        <w:t>ст</w:t>
      </w:r>
      <w:r w:rsidRPr="00983BCB">
        <w:rPr>
          <w:rFonts w:ascii="Times New Roman" w:hAnsi="Times New Roman" w:cs="Times New Roman"/>
          <w:sz w:val="28"/>
          <w:szCs w:val="28"/>
        </w:rPr>
        <w:t xml:space="preserve">вующие им цены, скидки и </w:t>
      </w:r>
      <w:r w:rsidRPr="00983BCB">
        <w:rPr>
          <w:rFonts w:ascii="Times New Roman" w:hAnsi="Times New Roman" w:cs="Times New Roman"/>
          <w:sz w:val="28"/>
          <w:szCs w:val="28"/>
        </w:rPr>
        <w:lastRenderedPageBreak/>
        <w:t xml:space="preserve">льготы. В фирменном каталоге </w:t>
      </w:r>
      <w:r>
        <w:rPr>
          <w:rFonts w:ascii="Times New Roman" w:hAnsi="Times New Roman" w:cs="Times New Roman"/>
          <w:sz w:val="28"/>
          <w:szCs w:val="28"/>
        </w:rPr>
        <w:t>це</w:t>
      </w:r>
      <w:r w:rsidRPr="00983BCB">
        <w:rPr>
          <w:rFonts w:ascii="Times New Roman" w:hAnsi="Times New Roman" w:cs="Times New Roman"/>
          <w:sz w:val="28"/>
          <w:szCs w:val="28"/>
        </w:rPr>
        <w:t>ны обычно указываются при размещении в двухместном номере отеля (или также на одну персону при совместном прожи</w:t>
      </w:r>
      <w:r>
        <w:rPr>
          <w:rFonts w:ascii="Times New Roman" w:hAnsi="Times New Roman" w:cs="Times New Roman"/>
          <w:sz w:val="28"/>
          <w:szCs w:val="28"/>
        </w:rPr>
        <w:t>ва</w:t>
      </w:r>
      <w:r w:rsidRPr="00983BCB">
        <w:rPr>
          <w:rFonts w:ascii="Times New Roman" w:hAnsi="Times New Roman" w:cs="Times New Roman"/>
          <w:sz w:val="28"/>
          <w:szCs w:val="28"/>
        </w:rPr>
        <w:t xml:space="preserve">нии в апартаментах либо в отдельном домике типа бунгало).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983BCB">
        <w:rPr>
          <w:rFonts w:ascii="Times New Roman" w:hAnsi="Times New Roman" w:cs="Times New Roman"/>
          <w:sz w:val="28"/>
          <w:szCs w:val="28"/>
        </w:rPr>
        <w:t>ри этом цены дифференцированы по месяцам (сезонам) и по категориям услуг.</w:t>
      </w:r>
    </w:p>
    <w:p w:rsidR="006612EF" w:rsidRPr="00983BCB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Для индивидуальных туров общая стоимость поездки опреде</w:t>
      </w:r>
      <w:r>
        <w:rPr>
          <w:rFonts w:ascii="Times New Roman" w:hAnsi="Times New Roman" w:cs="Times New Roman"/>
          <w:sz w:val="28"/>
          <w:szCs w:val="28"/>
        </w:rPr>
        <w:t>ля</w:t>
      </w:r>
      <w:r w:rsidRPr="00983BCB">
        <w:rPr>
          <w:rFonts w:ascii="Times New Roman" w:hAnsi="Times New Roman" w:cs="Times New Roman"/>
          <w:sz w:val="28"/>
          <w:szCs w:val="28"/>
        </w:rPr>
        <w:t xml:space="preserve">ется как произведение числа дней пребывания в стране на стоимость одного </w:t>
      </w:r>
      <w:proofErr w:type="spellStart"/>
      <w:r w:rsidRPr="00983BCB">
        <w:rPr>
          <w:rFonts w:ascii="Times New Roman" w:hAnsi="Times New Roman" w:cs="Times New Roman"/>
          <w:sz w:val="28"/>
          <w:szCs w:val="28"/>
        </w:rPr>
        <w:t>туродня</w:t>
      </w:r>
      <w:proofErr w:type="spellEnd"/>
      <w:r w:rsidRPr="00983BCB">
        <w:rPr>
          <w:rFonts w:ascii="Times New Roman" w:hAnsi="Times New Roman" w:cs="Times New Roman"/>
          <w:sz w:val="28"/>
          <w:szCs w:val="28"/>
        </w:rPr>
        <w:t xml:space="preserve"> с учетом сезона.</w:t>
      </w:r>
    </w:p>
    <w:p w:rsidR="006612EF" w:rsidRPr="009A50EE" w:rsidRDefault="006612EF" w:rsidP="006612E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3BCB">
        <w:rPr>
          <w:rFonts w:ascii="Times New Roman" w:hAnsi="Times New Roman" w:cs="Times New Roman"/>
          <w:sz w:val="28"/>
          <w:szCs w:val="28"/>
        </w:rPr>
        <w:t>На практике возникают ситуации, когда стоимость тура, установленная в договорах туроператоров с соисполнителями и переводчиками, вынужденно повышается в связи с повышением транспортных тарифов, цен на услуги гостиниц и ресторанов. Подобное повышение может быть введено турагентством при условии соблюдения предусмотренного договором срока объявления изменения цен (например, срок не менее тридцати дней между подтверждением клиенту заявки на путешествие и началом путешествия). При этом если повышение цен превышает 10% первоначальной стоимости тура, то в течение 10 дней с момента получения извещения об этом клиент имеет право отказаться от договора без какого-либо ущерба для себя.</w:t>
      </w:r>
    </w:p>
    <w:p w:rsidR="006612EF" w:rsidRDefault="006612EF" w:rsidP="006612EF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612EF" w:rsidRPr="00A34BF6" w:rsidRDefault="006612EF" w:rsidP="006612EF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612EF" w:rsidRPr="006612EF" w:rsidRDefault="006612EF" w:rsidP="006612EF">
      <w:pPr>
        <w:spacing w:after="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612EF">
        <w:rPr>
          <w:rFonts w:ascii="Times New Roman" w:hAnsi="Times New Roman" w:cs="Times New Roman"/>
          <w:b/>
          <w:sz w:val="28"/>
          <w:szCs w:val="28"/>
          <w:u w:val="single"/>
        </w:rPr>
        <w:t xml:space="preserve">Тема - </w:t>
      </w:r>
      <w:r w:rsidRPr="006612EF">
        <w:rPr>
          <w:rFonts w:ascii="Times New Roman" w:hAnsi="Times New Roman" w:cs="Times New Roman"/>
          <w:b/>
          <w:sz w:val="28"/>
          <w:szCs w:val="28"/>
          <w:u w:val="single"/>
        </w:rPr>
        <w:t>Методы ценообразования</w:t>
      </w:r>
      <w:r w:rsidRPr="006612EF">
        <w:rPr>
          <w:rFonts w:ascii="Times New Roman" w:hAnsi="Times New Roman" w:cs="Times New Roman"/>
          <w:b/>
          <w:sz w:val="28"/>
          <w:szCs w:val="28"/>
        </w:rPr>
        <w:t>.</w:t>
      </w:r>
    </w:p>
    <w:p w:rsidR="006612EF" w:rsidRPr="009008A8" w:rsidRDefault="006612EF" w:rsidP="006612EF">
      <w:pPr>
        <w:pStyle w:val="a3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008A8">
        <w:rPr>
          <w:rFonts w:ascii="Times New Roman" w:hAnsi="Times New Roman" w:cs="Times New Roman"/>
          <w:sz w:val="28"/>
          <w:szCs w:val="28"/>
        </w:rPr>
        <w:t>В совокупности цена конкретного продукта определяется взаимным действием трех групп факторов: индивидуальных издержек производства и сбыта, состояния спроса и уровня конкуренции на рынке.</w:t>
      </w:r>
    </w:p>
    <w:p w:rsidR="006612EF" w:rsidRPr="009008A8" w:rsidRDefault="006612EF" w:rsidP="006612EF">
      <w:pPr>
        <w:pStyle w:val="a3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008A8">
        <w:rPr>
          <w:rFonts w:ascii="Times New Roman" w:hAnsi="Times New Roman" w:cs="Times New Roman"/>
          <w:sz w:val="28"/>
          <w:szCs w:val="28"/>
        </w:rPr>
        <w:t>С учетом этих факторов в практике маркетинга разработаны методы ценообразования:</w:t>
      </w:r>
    </w:p>
    <w:p w:rsidR="006612EF" w:rsidRPr="009008A8" w:rsidRDefault="006612EF" w:rsidP="006612EF">
      <w:pPr>
        <w:pStyle w:val="a3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008A8">
        <w:rPr>
          <w:rFonts w:ascii="Times New Roman" w:hAnsi="Times New Roman" w:cs="Times New Roman"/>
          <w:sz w:val="28"/>
          <w:szCs w:val="28"/>
        </w:rPr>
        <w:t>□</w:t>
      </w:r>
      <w:r w:rsidRPr="009008A8">
        <w:rPr>
          <w:rFonts w:ascii="Times New Roman" w:hAnsi="Times New Roman" w:cs="Times New Roman"/>
          <w:sz w:val="28"/>
          <w:szCs w:val="28"/>
        </w:rPr>
        <w:tab/>
        <w:t>на основе издержек;</w:t>
      </w:r>
    </w:p>
    <w:p w:rsidR="006612EF" w:rsidRPr="009008A8" w:rsidRDefault="006612EF" w:rsidP="006612EF">
      <w:pPr>
        <w:pStyle w:val="a3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008A8">
        <w:rPr>
          <w:rFonts w:ascii="Times New Roman" w:hAnsi="Times New Roman" w:cs="Times New Roman"/>
          <w:sz w:val="28"/>
          <w:szCs w:val="28"/>
        </w:rPr>
        <w:t>□</w:t>
      </w:r>
      <w:r w:rsidRPr="009008A8">
        <w:rPr>
          <w:rFonts w:ascii="Times New Roman" w:hAnsi="Times New Roman" w:cs="Times New Roman"/>
          <w:sz w:val="28"/>
          <w:szCs w:val="28"/>
        </w:rPr>
        <w:tab/>
        <w:t>с ориентацией на уровень конкуренции;</w:t>
      </w:r>
    </w:p>
    <w:p w:rsidR="006612EF" w:rsidRPr="009008A8" w:rsidRDefault="006612EF" w:rsidP="006612EF">
      <w:pPr>
        <w:pStyle w:val="a3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008A8">
        <w:rPr>
          <w:rFonts w:ascii="Times New Roman" w:hAnsi="Times New Roman" w:cs="Times New Roman"/>
          <w:sz w:val="28"/>
          <w:szCs w:val="28"/>
        </w:rPr>
        <w:t>□</w:t>
      </w:r>
      <w:r w:rsidRPr="009008A8">
        <w:rPr>
          <w:rFonts w:ascii="Times New Roman" w:hAnsi="Times New Roman" w:cs="Times New Roman"/>
          <w:sz w:val="28"/>
          <w:szCs w:val="28"/>
        </w:rPr>
        <w:tab/>
        <w:t>с ориентацией на спрос.</w:t>
      </w:r>
    </w:p>
    <w:p w:rsidR="006612EF" w:rsidRDefault="006612EF" w:rsidP="006612EF">
      <w:pPr>
        <w:pStyle w:val="a3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008A8">
        <w:rPr>
          <w:rFonts w:ascii="Times New Roman" w:hAnsi="Times New Roman" w:cs="Times New Roman"/>
          <w:sz w:val="28"/>
          <w:szCs w:val="28"/>
        </w:rPr>
        <w:t xml:space="preserve">При разработке ценовой стратегии туристское предприятие должно использовать эти три метода во </w:t>
      </w:r>
      <w:r>
        <w:rPr>
          <w:rFonts w:ascii="Times New Roman" w:hAnsi="Times New Roman" w:cs="Times New Roman"/>
          <w:sz w:val="28"/>
          <w:szCs w:val="28"/>
        </w:rPr>
        <w:t>взаимодействии, поскольку ориен</w:t>
      </w:r>
      <w:r w:rsidRPr="009008A8">
        <w:rPr>
          <w:rFonts w:ascii="Times New Roman" w:hAnsi="Times New Roman" w:cs="Times New Roman"/>
          <w:sz w:val="28"/>
          <w:szCs w:val="28"/>
        </w:rPr>
        <w:t>тация только на один из них не способствует проведению гибкой ценовой стратегии и даже приводит к прямым или косвенным убыткам.</w:t>
      </w:r>
    </w:p>
    <w:p w:rsidR="006612EF" w:rsidRPr="009008A8" w:rsidRDefault="006612EF" w:rsidP="006612EF">
      <w:pPr>
        <w:pStyle w:val="a3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008A8">
        <w:rPr>
          <w:rFonts w:ascii="Times New Roman" w:hAnsi="Times New Roman" w:cs="Times New Roman"/>
          <w:b/>
          <w:i/>
          <w:sz w:val="28"/>
          <w:szCs w:val="28"/>
        </w:rPr>
        <w:t>Ценообразование на основе издержек</w:t>
      </w:r>
      <w:r w:rsidRPr="009008A8">
        <w:rPr>
          <w:rFonts w:ascii="Times New Roman" w:hAnsi="Times New Roman" w:cs="Times New Roman"/>
          <w:sz w:val="28"/>
          <w:szCs w:val="28"/>
        </w:rPr>
        <w:t xml:space="preserve"> </w:t>
      </w:r>
      <w:r w:rsidRPr="009008A8">
        <w:rPr>
          <w:rFonts w:ascii="Times New Roman" w:hAnsi="Times New Roman" w:cs="Times New Roman"/>
          <w:b/>
          <w:i/>
          <w:sz w:val="28"/>
          <w:szCs w:val="28"/>
        </w:rPr>
        <w:t>(затратный метод)</w:t>
      </w:r>
      <w:r w:rsidRPr="009008A8">
        <w:rPr>
          <w:rFonts w:ascii="Times New Roman" w:hAnsi="Times New Roman" w:cs="Times New Roman"/>
          <w:sz w:val="28"/>
          <w:szCs w:val="28"/>
        </w:rPr>
        <w:t xml:space="preserve"> основано на калькуляции издержек производства, обслуживания, накладных расходов, желаемой прибыли. Метод часто используется теми предприятиями, которые стремятся в первую очередь получить прибыль от инвестиций. При этом выясняется предел цены, ниже которого она не должна упасть.</w:t>
      </w:r>
    </w:p>
    <w:p w:rsidR="006612EF" w:rsidRPr="009008A8" w:rsidRDefault="006612EF" w:rsidP="006612EF">
      <w:pPr>
        <w:pStyle w:val="a3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008A8">
        <w:rPr>
          <w:rFonts w:ascii="Times New Roman" w:hAnsi="Times New Roman" w:cs="Times New Roman"/>
          <w:sz w:val="28"/>
          <w:szCs w:val="28"/>
        </w:rPr>
        <w:t>Указанный метод ценообразования не принимает во внимание ряд важных факторо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9008A8">
        <w:rPr>
          <w:rFonts w:ascii="Times New Roman" w:hAnsi="Times New Roman" w:cs="Times New Roman"/>
          <w:sz w:val="28"/>
          <w:szCs w:val="28"/>
        </w:rPr>
        <w:t>:</w:t>
      </w:r>
    </w:p>
    <w:p w:rsidR="006612EF" w:rsidRPr="009008A8" w:rsidRDefault="006612EF" w:rsidP="006612EF">
      <w:pPr>
        <w:pStyle w:val="a3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008A8">
        <w:rPr>
          <w:rFonts w:ascii="Times New Roman" w:hAnsi="Times New Roman" w:cs="Times New Roman"/>
          <w:sz w:val="28"/>
          <w:szCs w:val="28"/>
        </w:rPr>
        <w:t>□</w:t>
      </w:r>
      <w:r w:rsidRPr="009008A8">
        <w:rPr>
          <w:rFonts w:ascii="Times New Roman" w:hAnsi="Times New Roman" w:cs="Times New Roman"/>
          <w:sz w:val="28"/>
          <w:szCs w:val="28"/>
        </w:rPr>
        <w:tab/>
        <w:t>уровень спроса на туристский продукт;</w:t>
      </w:r>
    </w:p>
    <w:p w:rsidR="006612EF" w:rsidRPr="009008A8" w:rsidRDefault="006612EF" w:rsidP="006612EF">
      <w:pPr>
        <w:pStyle w:val="a3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008A8">
        <w:rPr>
          <w:rFonts w:ascii="Times New Roman" w:hAnsi="Times New Roman" w:cs="Times New Roman"/>
          <w:sz w:val="28"/>
          <w:szCs w:val="28"/>
        </w:rPr>
        <w:t>□</w:t>
      </w:r>
      <w:r w:rsidRPr="009008A8">
        <w:rPr>
          <w:rFonts w:ascii="Times New Roman" w:hAnsi="Times New Roman" w:cs="Times New Roman"/>
          <w:sz w:val="28"/>
          <w:szCs w:val="28"/>
        </w:rPr>
        <w:tab/>
        <w:t>чувствительность клиентов к уровню устанавливаемых цен;</w:t>
      </w:r>
    </w:p>
    <w:p w:rsidR="006612EF" w:rsidRPr="009008A8" w:rsidRDefault="006612EF" w:rsidP="006612EF">
      <w:pPr>
        <w:pStyle w:val="a3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008A8">
        <w:rPr>
          <w:rFonts w:ascii="Times New Roman" w:hAnsi="Times New Roman" w:cs="Times New Roman"/>
          <w:sz w:val="28"/>
          <w:szCs w:val="28"/>
        </w:rPr>
        <w:lastRenderedPageBreak/>
        <w:t>□</w:t>
      </w:r>
      <w:r w:rsidRPr="009008A8">
        <w:rPr>
          <w:rFonts w:ascii="Times New Roman" w:hAnsi="Times New Roman" w:cs="Times New Roman"/>
          <w:sz w:val="28"/>
          <w:szCs w:val="28"/>
        </w:rPr>
        <w:tab/>
        <w:t>уровень цен конкурентов.</w:t>
      </w:r>
    </w:p>
    <w:p w:rsidR="006612EF" w:rsidRPr="009008A8" w:rsidRDefault="006612EF" w:rsidP="006612EF">
      <w:pPr>
        <w:pStyle w:val="a3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008A8">
        <w:rPr>
          <w:rFonts w:ascii="Times New Roman" w:hAnsi="Times New Roman" w:cs="Times New Roman"/>
          <w:sz w:val="28"/>
          <w:szCs w:val="28"/>
        </w:rPr>
        <w:t>Все это, несомненно, отрицательно сказывается на правильности выбора цены.</w:t>
      </w:r>
    </w:p>
    <w:p w:rsidR="006612EF" w:rsidRPr="009008A8" w:rsidRDefault="006612EF" w:rsidP="006612EF">
      <w:pPr>
        <w:pStyle w:val="a3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008A8">
        <w:rPr>
          <w:rFonts w:ascii="Times New Roman" w:hAnsi="Times New Roman" w:cs="Times New Roman"/>
          <w:sz w:val="28"/>
          <w:szCs w:val="28"/>
        </w:rPr>
        <w:t>Однако затратный метод имеет и ряд преимуществ. Во-первых, если туристское предприятие может достаточно точно определить структуру своих затрат, то ценообразование на продукты значительно упрощается. Во-вторых, применение данного метода основными конкурентами фирмы создает условия для снижения ценовой конкуренции. И, наконец, в-третьих, у предприятий появляется возможность уделять значительно меньше внимания колебаниям спроса на продукты (конечно, если его уровень и без того достаточно высок).</w:t>
      </w:r>
    </w:p>
    <w:p w:rsidR="006612EF" w:rsidRPr="009008A8" w:rsidRDefault="006612EF" w:rsidP="006612EF">
      <w:pPr>
        <w:pStyle w:val="a3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008A8">
        <w:rPr>
          <w:rFonts w:ascii="Times New Roman" w:hAnsi="Times New Roman" w:cs="Times New Roman"/>
          <w:b/>
          <w:i/>
          <w:sz w:val="28"/>
          <w:szCs w:val="28"/>
        </w:rPr>
        <w:t>Ценообразование с ориентацией на уровень конкуренции</w:t>
      </w:r>
      <w:r w:rsidRPr="009008A8">
        <w:rPr>
          <w:rFonts w:ascii="Times New Roman" w:hAnsi="Times New Roman" w:cs="Times New Roman"/>
          <w:sz w:val="28"/>
          <w:szCs w:val="28"/>
        </w:rPr>
        <w:t xml:space="preserve"> достаточно характерно для предприятий, работающих в сфере туризма. При этом цены устанавливаются ниже рыночных, на уровне рыночных или выше их в зависимости от требовательности клиентов, предоставляемого сервиса, образа продуктов, реальной или предлагаемой ответной реакции конкурентов. Отличительная особенность фирм, использующих данный метод ценообразования, состоит в том, что они не стремятся сохранить постоянную зависимость между своими ценами и затратами.</w:t>
      </w:r>
    </w:p>
    <w:p w:rsidR="006612EF" w:rsidRPr="009008A8" w:rsidRDefault="006612EF" w:rsidP="006612EF">
      <w:pPr>
        <w:pStyle w:val="a3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008A8">
        <w:rPr>
          <w:rFonts w:ascii="Times New Roman" w:hAnsi="Times New Roman" w:cs="Times New Roman"/>
          <w:b/>
          <w:i/>
          <w:sz w:val="28"/>
          <w:szCs w:val="28"/>
        </w:rPr>
        <w:t>Ценообразование с ориентацией на спрос</w:t>
      </w:r>
      <w:r w:rsidRPr="009008A8">
        <w:rPr>
          <w:rFonts w:ascii="Times New Roman" w:hAnsi="Times New Roman" w:cs="Times New Roman"/>
          <w:sz w:val="28"/>
          <w:szCs w:val="28"/>
        </w:rPr>
        <w:t xml:space="preserve"> основано на изучении желаний потребителей и установлении цен, приемлемых для целевого рынка. Данный метод применяется в том случае, если цена является решающим фактором в приобретении туристского продукта клиентами. При этом выявляется потолок цен — максимальная сумма, которую потребитель будет готов уплатить за данную услугу.</w:t>
      </w:r>
    </w:p>
    <w:p w:rsidR="006612EF" w:rsidRPr="007F6A9B" w:rsidRDefault="006612EF" w:rsidP="006612EF">
      <w:pPr>
        <w:pStyle w:val="a3"/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008A8">
        <w:rPr>
          <w:rFonts w:ascii="Times New Roman" w:hAnsi="Times New Roman" w:cs="Times New Roman"/>
          <w:sz w:val="28"/>
          <w:szCs w:val="28"/>
        </w:rPr>
        <w:t>Использование указанных выше методов позволяет определить исходную цену туристского продук</w:t>
      </w:r>
      <w:r>
        <w:rPr>
          <w:rFonts w:ascii="Times New Roman" w:hAnsi="Times New Roman" w:cs="Times New Roman"/>
          <w:sz w:val="28"/>
          <w:szCs w:val="28"/>
        </w:rPr>
        <w:t>та. Однако окончательно установ</w:t>
      </w:r>
      <w:r w:rsidRPr="009008A8">
        <w:rPr>
          <w:rFonts w:ascii="Times New Roman" w:hAnsi="Times New Roman" w:cs="Times New Roman"/>
          <w:sz w:val="28"/>
          <w:szCs w:val="28"/>
        </w:rPr>
        <w:t xml:space="preserve">ленная цена может существенно отличаться </w:t>
      </w:r>
      <w:proofErr w:type="gramStart"/>
      <w:r w:rsidRPr="009008A8">
        <w:rPr>
          <w:rFonts w:ascii="Times New Roman" w:hAnsi="Times New Roman" w:cs="Times New Roman"/>
          <w:sz w:val="28"/>
          <w:szCs w:val="28"/>
        </w:rPr>
        <w:t>от</w:t>
      </w:r>
      <w:proofErr w:type="gramEnd"/>
      <w:r w:rsidRPr="009008A8">
        <w:rPr>
          <w:rFonts w:ascii="Times New Roman" w:hAnsi="Times New Roman" w:cs="Times New Roman"/>
          <w:sz w:val="28"/>
          <w:szCs w:val="28"/>
        </w:rPr>
        <w:t xml:space="preserve"> предлагаемой заранее. Это обусловлено выбором фирмой той или иной ценовой стратегии.</w:t>
      </w:r>
    </w:p>
    <w:p w:rsidR="006612EF" w:rsidRDefault="006612EF" w:rsidP="00021051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612EF" w:rsidRDefault="006612EF" w:rsidP="006612EF">
      <w:pPr>
        <w:keepNext/>
        <w:spacing w:after="0" w:line="276" w:lineRule="auto"/>
        <w:jc w:val="center"/>
        <w:outlineLvl w:val="2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612EF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Тема  - </w:t>
      </w:r>
      <w:r w:rsidRPr="006612EF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Сущность сбытовой политики</w:t>
      </w:r>
      <w:r w:rsidRPr="006612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6612EF" w:rsidRPr="006612EF" w:rsidRDefault="006612EF" w:rsidP="006612EF">
      <w:pPr>
        <w:keepNext/>
        <w:spacing w:after="0" w:line="276" w:lineRule="auto"/>
        <w:jc w:val="center"/>
        <w:outlineLvl w:val="2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612EF" w:rsidRPr="000705DC" w:rsidRDefault="006612EF" w:rsidP="006612EF">
      <w:pPr>
        <w:pStyle w:val="a3"/>
        <w:spacing w:after="0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241E69">
        <w:rPr>
          <w:rFonts w:ascii="Times New Roman" w:hAnsi="Times New Roman" w:cs="Times New Roman"/>
          <w:sz w:val="28"/>
          <w:szCs w:val="28"/>
        </w:rPr>
        <w:t>Сбытовая политика занимает существенное место в системе комплекса маркетинга. Сущность сбытовой политики заключается в организации оптимальной сбытовой сети для эффективн</w:t>
      </w:r>
      <w:r>
        <w:rPr>
          <w:rFonts w:ascii="Times New Roman" w:hAnsi="Times New Roman" w:cs="Times New Roman"/>
          <w:sz w:val="28"/>
          <w:szCs w:val="28"/>
        </w:rPr>
        <w:t>ой</w:t>
      </w:r>
      <w:r w:rsidRPr="00241E6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реализации</w:t>
      </w:r>
      <w:r w:rsidRPr="00241E69">
        <w:rPr>
          <w:rFonts w:ascii="Times New Roman" w:hAnsi="Times New Roman" w:cs="Times New Roman"/>
          <w:sz w:val="28"/>
          <w:szCs w:val="28"/>
        </w:rPr>
        <w:t xml:space="preserve"> производимо</w:t>
      </w:r>
      <w:r>
        <w:rPr>
          <w:rFonts w:ascii="Times New Roman" w:hAnsi="Times New Roman" w:cs="Times New Roman"/>
          <w:sz w:val="28"/>
          <w:szCs w:val="28"/>
        </w:rPr>
        <w:t>го</w:t>
      </w:r>
      <w:r w:rsidRPr="00241E69">
        <w:rPr>
          <w:rFonts w:ascii="Times New Roman" w:hAnsi="Times New Roman" w:cs="Times New Roman"/>
          <w:sz w:val="28"/>
          <w:szCs w:val="28"/>
        </w:rPr>
        <w:t xml:space="preserve"> продук</w:t>
      </w:r>
      <w:r>
        <w:rPr>
          <w:rFonts w:ascii="Times New Roman" w:hAnsi="Times New Roman" w:cs="Times New Roman"/>
          <w:sz w:val="28"/>
          <w:szCs w:val="28"/>
        </w:rPr>
        <w:t>та</w:t>
      </w:r>
      <w:r w:rsidRPr="00241E69">
        <w:rPr>
          <w:rFonts w:ascii="Times New Roman" w:hAnsi="Times New Roman" w:cs="Times New Roman"/>
          <w:sz w:val="28"/>
          <w:szCs w:val="28"/>
        </w:rPr>
        <w:t>. Многие маркетологи мира подчеркивают первенство сбытовой политики в общей системе маркетинга, считая систему сбыта сердцевиной всех маркетинговых усилий по повышению конкурентной позиции товара и организации на рынке.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 xml:space="preserve">Требования маркетинга не ограничиваются лишь созданием высококачественного туристского продукта и правильным установлением </w:t>
      </w:r>
      <w:r w:rsidRPr="00004C0A">
        <w:rPr>
          <w:rFonts w:ascii="Times New Roman" w:hAnsi="Times New Roman" w:cs="Times New Roman"/>
          <w:sz w:val="28"/>
          <w:szCs w:val="28"/>
        </w:rPr>
        <w:lastRenderedPageBreak/>
        <w:t>цены на него. Необходимо еще и соответствующим образом довести этот продукт до конечного потребителя — туристов и обеспечить его доступность целевому рынку. Для обеспечения эффективной реализации туристских услуг туристское предприятие должно проводить комплекс мероприятий, находящих свое выражение в формировании маркетинговой сбытовой стратегии.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 xml:space="preserve">Необходимо учитывать, что в современных условиях </w:t>
      </w:r>
      <w:proofErr w:type="gramStart"/>
      <w:r w:rsidRPr="00004C0A">
        <w:rPr>
          <w:rFonts w:ascii="Times New Roman" w:hAnsi="Times New Roman" w:cs="Times New Roman"/>
          <w:sz w:val="28"/>
          <w:szCs w:val="28"/>
        </w:rPr>
        <w:t>сбыт</w:t>
      </w:r>
      <w:proofErr w:type="gramEnd"/>
      <w:r w:rsidRPr="00004C0A">
        <w:rPr>
          <w:rFonts w:ascii="Times New Roman" w:hAnsi="Times New Roman" w:cs="Times New Roman"/>
          <w:sz w:val="28"/>
          <w:szCs w:val="28"/>
        </w:rPr>
        <w:t xml:space="preserve"> рассматривается всего лишь как один из многих элементов маркетинга. Один из ведущих теоретиков по проблемам управления П. </w:t>
      </w:r>
      <w:proofErr w:type="spellStart"/>
      <w:r w:rsidRPr="00004C0A">
        <w:rPr>
          <w:rFonts w:ascii="Times New Roman" w:hAnsi="Times New Roman" w:cs="Times New Roman"/>
          <w:sz w:val="28"/>
          <w:szCs w:val="28"/>
        </w:rPr>
        <w:t>Друкер</w:t>
      </w:r>
      <w:proofErr w:type="spellEnd"/>
      <w:r w:rsidRPr="00004C0A">
        <w:rPr>
          <w:rFonts w:ascii="Times New Roman" w:hAnsi="Times New Roman" w:cs="Times New Roman"/>
          <w:sz w:val="28"/>
          <w:szCs w:val="28"/>
        </w:rPr>
        <w:t xml:space="preserve"> отмечал: «Цель маркетинга — сделать усилия по сбыту ненужными. Его цель — так хорошо познать и понять клиента, что товар или услуга будут точно подходить ему и продавать себя сами».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>Это вовсе не означает, что усилия по сбыту и его стимулированию теряют свое значение. Речь, скорее, идет о том, что они становятся частью более масштабного комплекса маркетинга, т.е. подбора маркетинговых средств, которые необходимо гармонично увязать друг с другом, чтобы добиться максимального воздействия на рынок. Более того, практика маркетинга убедительно свидетельствует, что сбыт должен рассматриваться не как разовое мероприятие, а как элемент глубоко продуманной долгосрочной стратегии фирмы.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D6759">
        <w:rPr>
          <w:rFonts w:ascii="Times New Roman" w:hAnsi="Times New Roman" w:cs="Times New Roman"/>
          <w:b/>
          <w:i/>
          <w:sz w:val="28"/>
          <w:szCs w:val="28"/>
        </w:rPr>
        <w:t>Роль сбыта</w:t>
      </w:r>
      <w:r w:rsidRPr="00004C0A">
        <w:rPr>
          <w:rFonts w:ascii="Times New Roman" w:hAnsi="Times New Roman" w:cs="Times New Roman"/>
          <w:sz w:val="28"/>
          <w:szCs w:val="28"/>
        </w:rPr>
        <w:t xml:space="preserve"> в </w:t>
      </w:r>
      <w:proofErr w:type="gramStart"/>
      <w:r w:rsidRPr="00004C0A">
        <w:rPr>
          <w:rFonts w:ascii="Times New Roman" w:hAnsi="Times New Roman" w:cs="Times New Roman"/>
          <w:sz w:val="28"/>
          <w:szCs w:val="28"/>
        </w:rPr>
        <w:t>маркетинговой</w:t>
      </w:r>
      <w:proofErr w:type="gramEnd"/>
      <w:r w:rsidRPr="00004C0A">
        <w:rPr>
          <w:rFonts w:ascii="Times New Roman" w:hAnsi="Times New Roman" w:cs="Times New Roman"/>
          <w:sz w:val="28"/>
          <w:szCs w:val="28"/>
        </w:rPr>
        <w:t xml:space="preserve"> деятельности обусловлена следующими обстоятельствами: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>□</w:t>
      </w:r>
      <w:r w:rsidRPr="00004C0A">
        <w:rPr>
          <w:rFonts w:ascii="Times New Roman" w:hAnsi="Times New Roman" w:cs="Times New Roman"/>
          <w:sz w:val="28"/>
          <w:szCs w:val="28"/>
        </w:rPr>
        <w:tab/>
        <w:t>в сфере сбыта окончательно определяется результат всех маркетинговых усилий предприятия;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>□</w:t>
      </w:r>
      <w:r w:rsidRPr="00004C0A">
        <w:rPr>
          <w:rFonts w:ascii="Times New Roman" w:hAnsi="Times New Roman" w:cs="Times New Roman"/>
          <w:sz w:val="28"/>
          <w:szCs w:val="28"/>
        </w:rPr>
        <w:tab/>
        <w:t>приспосабливая сбытовую сеть к запросам потребителей, со</w:t>
      </w:r>
      <w:r>
        <w:rPr>
          <w:rFonts w:ascii="Times New Roman" w:hAnsi="Times New Roman" w:cs="Times New Roman"/>
          <w:sz w:val="28"/>
          <w:szCs w:val="28"/>
        </w:rPr>
        <w:t>з</w:t>
      </w:r>
      <w:r w:rsidRPr="00004C0A">
        <w:rPr>
          <w:rFonts w:ascii="Times New Roman" w:hAnsi="Times New Roman" w:cs="Times New Roman"/>
          <w:sz w:val="28"/>
          <w:szCs w:val="28"/>
        </w:rPr>
        <w:t>давая им максимальные удобства до, во время и после приобретения продукта, предприятие имеет значительно больше шансов для выигрыша в конкурентной борьбе;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>□</w:t>
      </w:r>
      <w:r w:rsidRPr="00004C0A">
        <w:rPr>
          <w:rFonts w:ascii="Times New Roman" w:hAnsi="Times New Roman" w:cs="Times New Roman"/>
          <w:sz w:val="28"/>
          <w:szCs w:val="28"/>
        </w:rPr>
        <w:tab/>
        <w:t>именно во время сбыта происходит выявление вкусов и предпочтений потребителей.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>Тот факт, что прибыль в конечном итоге реализуется в сфере сбыта, объясняет пристальное внимание, которое уделяет каждая туристская фирма организации и совершенствованию своих сбытовых операций.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D6759">
        <w:rPr>
          <w:rFonts w:ascii="Times New Roman" w:hAnsi="Times New Roman" w:cs="Times New Roman"/>
          <w:b/>
          <w:i/>
          <w:sz w:val="28"/>
          <w:szCs w:val="28"/>
        </w:rPr>
        <w:t>Разработка и реализация сбытовой стратегии предполагают решение следующих принципиальных вопросов</w:t>
      </w:r>
      <w:r w:rsidRPr="00004C0A">
        <w:rPr>
          <w:rFonts w:ascii="Times New Roman" w:hAnsi="Times New Roman" w:cs="Times New Roman"/>
          <w:sz w:val="28"/>
          <w:szCs w:val="28"/>
        </w:rPr>
        <w:t>: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>□</w:t>
      </w:r>
      <w:r w:rsidRPr="00004C0A">
        <w:rPr>
          <w:rFonts w:ascii="Times New Roman" w:hAnsi="Times New Roman" w:cs="Times New Roman"/>
          <w:sz w:val="28"/>
          <w:szCs w:val="28"/>
        </w:rPr>
        <w:tab/>
        <w:t>выбор каналов сбыта;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>□</w:t>
      </w:r>
      <w:r w:rsidRPr="00004C0A">
        <w:rPr>
          <w:rFonts w:ascii="Times New Roman" w:hAnsi="Times New Roman" w:cs="Times New Roman"/>
          <w:sz w:val="28"/>
          <w:szCs w:val="28"/>
        </w:rPr>
        <w:tab/>
        <w:t>выбор посредников.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 xml:space="preserve">Сбытовая стратегия является одной из важнейших частей общего маркетинга предприятия. Как и иные элементы маркетинговой стратегии, сбытовая стратегия должна быть тесно увязана с общими целями и задачами туристского предприятия, согласовываться со стандартами, действующими </w:t>
      </w:r>
      <w:r w:rsidRPr="00004C0A">
        <w:rPr>
          <w:rFonts w:ascii="Times New Roman" w:hAnsi="Times New Roman" w:cs="Times New Roman"/>
          <w:sz w:val="28"/>
          <w:szCs w:val="28"/>
        </w:rPr>
        <w:lastRenderedPageBreak/>
        <w:t>внутри предприятия, и быть направленной на максимальное удовлетворение потребностей клиента по месту, форме и времени приобретения туристского продукта.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>Сбытовая стратегия туристского предприятия разрабатывается на основе принятой данным предприятием общей стратегии маркетинга с учетом всех остальных ее компонентов (продукт, цена, коммуникации).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D6759">
        <w:rPr>
          <w:rFonts w:ascii="Times New Roman" w:hAnsi="Times New Roman" w:cs="Times New Roman"/>
          <w:b/>
          <w:i/>
          <w:sz w:val="28"/>
          <w:szCs w:val="28"/>
        </w:rPr>
        <w:t>Процесс разработки сбытовой стратегии проходит следующие этапы</w:t>
      </w:r>
      <w:r w:rsidRPr="00004C0A">
        <w:rPr>
          <w:rFonts w:ascii="Times New Roman" w:hAnsi="Times New Roman" w:cs="Times New Roman"/>
          <w:sz w:val="28"/>
          <w:szCs w:val="28"/>
        </w:rPr>
        <w:t>: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>1.</w:t>
      </w:r>
      <w:r w:rsidRPr="00004C0A">
        <w:rPr>
          <w:rFonts w:ascii="Times New Roman" w:hAnsi="Times New Roman" w:cs="Times New Roman"/>
          <w:sz w:val="28"/>
          <w:szCs w:val="28"/>
        </w:rPr>
        <w:tab/>
        <w:t>Определение внешних и внутренних факторов, влияющих на организацию сбытовой сети.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>2.</w:t>
      </w:r>
      <w:r w:rsidRPr="00004C0A">
        <w:rPr>
          <w:rFonts w:ascii="Times New Roman" w:hAnsi="Times New Roman" w:cs="Times New Roman"/>
          <w:sz w:val="28"/>
          <w:szCs w:val="28"/>
        </w:rPr>
        <w:tab/>
        <w:t>Постановка целей сбытовой стратегии.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>3.</w:t>
      </w:r>
      <w:r w:rsidRPr="00004C0A">
        <w:rPr>
          <w:rFonts w:ascii="Times New Roman" w:hAnsi="Times New Roman" w:cs="Times New Roman"/>
          <w:sz w:val="28"/>
          <w:szCs w:val="28"/>
        </w:rPr>
        <w:tab/>
        <w:t>Выбор каналов сбыта (распределения) и методов управления ими.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>4.</w:t>
      </w:r>
      <w:r w:rsidRPr="00004C0A">
        <w:rPr>
          <w:rFonts w:ascii="Times New Roman" w:hAnsi="Times New Roman" w:cs="Times New Roman"/>
          <w:sz w:val="28"/>
          <w:szCs w:val="28"/>
        </w:rPr>
        <w:tab/>
        <w:t xml:space="preserve">Анализ и </w:t>
      </w:r>
      <w:proofErr w:type="gramStart"/>
      <w:r w:rsidRPr="00004C0A">
        <w:rPr>
          <w:rFonts w:ascii="Times New Roman" w:hAnsi="Times New Roman" w:cs="Times New Roman"/>
          <w:sz w:val="28"/>
          <w:szCs w:val="28"/>
        </w:rPr>
        <w:t>контроль за</w:t>
      </w:r>
      <w:proofErr w:type="gramEnd"/>
      <w:r w:rsidRPr="00004C0A">
        <w:rPr>
          <w:rFonts w:ascii="Times New Roman" w:hAnsi="Times New Roman" w:cs="Times New Roman"/>
          <w:sz w:val="28"/>
          <w:szCs w:val="28"/>
        </w:rPr>
        <w:t xml:space="preserve"> функционированием сбытовой сети.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>Определение внешних и внутренних факторов, влияющих на организацию сбытовой сети, предполагает детальное изучение потребителей, их местонахождения, оценку сбытовой деятельности конкурентов, определение возможностей и ограничений по расширению объемов продаж и т.д.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004C0A">
        <w:rPr>
          <w:rFonts w:ascii="Times New Roman" w:hAnsi="Times New Roman" w:cs="Times New Roman"/>
          <w:sz w:val="28"/>
          <w:szCs w:val="28"/>
        </w:rPr>
        <w:t>Постановка целей сбытовой стратегии тесно увязана с целями маркетинговой деятельности туристского предприятия.</w:t>
      </w:r>
      <w:proofErr w:type="gramEnd"/>
      <w:r w:rsidRPr="00004C0A">
        <w:rPr>
          <w:rFonts w:ascii="Times New Roman" w:hAnsi="Times New Roman" w:cs="Times New Roman"/>
          <w:sz w:val="28"/>
          <w:szCs w:val="28"/>
        </w:rPr>
        <w:t xml:space="preserve"> Основной целью при этом является доведение продукта до потребителя в максимально удобной для него форме, в кратчайшие сроки и в доступном месте.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>Выбор каналов сбыта (распределения) и методов управления ими осуществляется исходя из целей и задач сбытовой стратегам предприятия, объемов сбыта и скорости обращения. Важнейшими критериями выбора каналов сбыта туристского продукта являются управляемость канала, большая гибкость и способность адаптироваться к требованиям потребителя, а также возможность повышения эффективности его использования.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 xml:space="preserve">Анализ и </w:t>
      </w:r>
      <w:proofErr w:type="gramStart"/>
      <w:r w:rsidRPr="00004C0A">
        <w:rPr>
          <w:rFonts w:ascii="Times New Roman" w:hAnsi="Times New Roman" w:cs="Times New Roman"/>
          <w:sz w:val="28"/>
          <w:szCs w:val="28"/>
        </w:rPr>
        <w:t>контроль за</w:t>
      </w:r>
      <w:proofErr w:type="gramEnd"/>
      <w:r w:rsidRPr="00004C0A">
        <w:rPr>
          <w:rFonts w:ascii="Times New Roman" w:hAnsi="Times New Roman" w:cs="Times New Roman"/>
          <w:sz w:val="28"/>
          <w:szCs w:val="28"/>
        </w:rPr>
        <w:t xml:space="preserve"> функционированием сбытовой сети предполагает системную оценку осуществляемых мероприятий с целью накопления информации об эффективности действующей сбытовой сети, определения путей повышения ее эффективности, а также разработки корректирующих мероприятий.</w:t>
      </w:r>
    </w:p>
    <w:p w:rsidR="006612EF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>Основными элементами анализа функционирования сбытовой сети являются: объемы реализации, издержки на поддержание выбранных каналов распределения, скорость обращения, скорость и качество обслуживания потребителей, соблюдение установленных стандартов, методов и технологий обслуживания и др.</w:t>
      </w:r>
    </w:p>
    <w:p w:rsidR="006612EF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6612EF" w:rsidRPr="00283E74" w:rsidRDefault="006612EF" w:rsidP="006612E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612EF">
        <w:rPr>
          <w:rFonts w:ascii="Times New Roman" w:hAnsi="Times New Roman" w:cs="Times New Roman"/>
          <w:b/>
          <w:sz w:val="28"/>
          <w:szCs w:val="28"/>
          <w:u w:val="single"/>
        </w:rPr>
        <w:t xml:space="preserve">Тема - </w:t>
      </w:r>
      <w:r w:rsidRPr="006612EF">
        <w:rPr>
          <w:rFonts w:ascii="Times New Roman" w:hAnsi="Times New Roman" w:cs="Times New Roman"/>
          <w:b/>
          <w:sz w:val="28"/>
          <w:szCs w:val="28"/>
          <w:u w:val="single"/>
        </w:rPr>
        <w:t>Каналы сбыта туристского продукта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6612EF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6612EF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 xml:space="preserve">Под каналом сбыта (распределения), по определению Ф. </w:t>
      </w:r>
      <w:proofErr w:type="spellStart"/>
      <w:r w:rsidRPr="00004C0A">
        <w:rPr>
          <w:rFonts w:ascii="Times New Roman" w:hAnsi="Times New Roman" w:cs="Times New Roman"/>
          <w:sz w:val="28"/>
          <w:szCs w:val="28"/>
        </w:rPr>
        <w:t>Котлера</w:t>
      </w:r>
      <w:proofErr w:type="spellEnd"/>
      <w:r w:rsidRPr="00004C0A">
        <w:rPr>
          <w:rFonts w:ascii="Times New Roman" w:hAnsi="Times New Roman" w:cs="Times New Roman"/>
          <w:sz w:val="28"/>
          <w:szCs w:val="28"/>
        </w:rPr>
        <w:t xml:space="preserve">, понимают «совокупность фирм или отдельных лиц, которые принимают на себя или помогают передать кому-то другому право собственности на конкретный товар или услугу на их пути от производителя к потребителю». 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Pr="00004C0A">
        <w:rPr>
          <w:rFonts w:ascii="Times New Roman" w:hAnsi="Times New Roman" w:cs="Times New Roman"/>
          <w:sz w:val="28"/>
          <w:szCs w:val="28"/>
        </w:rPr>
        <w:t>уристское предприятие, как правило, не осуществляет производство конкретных услуг (проживание, питание и др.), можно сказать, что любое туристское предприятие само по себе вовлечено в канал сбыта. Однако это не совсем верно, так как туристский продукт не состоит из одной услуги, а представляет собой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4C0A">
        <w:rPr>
          <w:rFonts w:ascii="Times New Roman" w:hAnsi="Times New Roman" w:cs="Times New Roman"/>
          <w:sz w:val="28"/>
          <w:szCs w:val="28"/>
        </w:rPr>
        <w:t xml:space="preserve">комплекс услуг, предлагаемых как сторонними производителями, так и самой турфирмой. Поэтому под каналом сбыта (распределения) в туризме необходимо </w:t>
      </w:r>
      <w:proofErr w:type="gramStart"/>
      <w:r w:rsidRPr="00004C0A">
        <w:rPr>
          <w:rFonts w:ascii="Times New Roman" w:hAnsi="Times New Roman" w:cs="Times New Roman"/>
          <w:sz w:val="28"/>
          <w:szCs w:val="28"/>
        </w:rPr>
        <w:t>пони-мать</w:t>
      </w:r>
      <w:proofErr w:type="gramEnd"/>
      <w:r w:rsidRPr="00004C0A">
        <w:rPr>
          <w:rFonts w:ascii="Times New Roman" w:hAnsi="Times New Roman" w:cs="Times New Roman"/>
          <w:sz w:val="28"/>
          <w:szCs w:val="28"/>
        </w:rPr>
        <w:t xml:space="preserve"> совокупность способов организации продажи туристского продукта туристским предприятием потребителю.</w:t>
      </w:r>
    </w:p>
    <w:p w:rsidR="006612EF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 xml:space="preserve">Каналы сбыта (распределения) характеризуются по числу составляющих их уровней. Под уровнем канала сбыта понимают любого посредника на пути туристского продукта от предприятия к конечному потребителю. Число уровней определяет длину канала распределения. </w:t>
      </w:r>
    </w:p>
    <w:p w:rsidR="006612EF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6612EF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6612EF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658DD16" wp14:editId="3A2664DE">
            <wp:extent cx="4400550" cy="2574226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25742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 xml:space="preserve"> Рис. 1. Каналы сбыта туристского продукта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>Туристское предприятие может организовать прямую продажу собственного туристского продукта потребителям, организовать продажи через туристские агентства или использовать совокупность нескольких каналов сбыта.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64786">
        <w:rPr>
          <w:rFonts w:ascii="Times New Roman" w:hAnsi="Times New Roman" w:cs="Times New Roman"/>
          <w:b/>
          <w:i/>
          <w:sz w:val="28"/>
          <w:szCs w:val="28"/>
        </w:rPr>
        <w:t>Организация прямых продаж</w:t>
      </w:r>
      <w:r w:rsidRPr="00004C0A">
        <w:rPr>
          <w:rFonts w:ascii="Times New Roman" w:hAnsi="Times New Roman" w:cs="Times New Roman"/>
          <w:sz w:val="28"/>
          <w:szCs w:val="28"/>
        </w:rPr>
        <w:t xml:space="preserve"> (традиционно распространенная форма сбыта в туризме), или канал прямого маркетинга, подразумевает наличие </w:t>
      </w:r>
      <w:r w:rsidRPr="00004C0A">
        <w:rPr>
          <w:rFonts w:ascii="Times New Roman" w:hAnsi="Times New Roman" w:cs="Times New Roman"/>
          <w:sz w:val="28"/>
          <w:szCs w:val="28"/>
        </w:rPr>
        <w:lastRenderedPageBreak/>
        <w:t>двух участников: ту</w:t>
      </w:r>
      <w:r>
        <w:rPr>
          <w:rFonts w:ascii="Times New Roman" w:hAnsi="Times New Roman" w:cs="Times New Roman"/>
          <w:sz w:val="28"/>
          <w:szCs w:val="28"/>
        </w:rPr>
        <w:t>ристского предприятия (его фили</w:t>
      </w:r>
      <w:r w:rsidRPr="00004C0A">
        <w:rPr>
          <w:rFonts w:ascii="Times New Roman" w:hAnsi="Times New Roman" w:cs="Times New Roman"/>
          <w:sz w:val="28"/>
          <w:szCs w:val="28"/>
        </w:rPr>
        <w:t>алов, представительств, представителей) и потребителя.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64786">
        <w:rPr>
          <w:rFonts w:ascii="Times New Roman" w:hAnsi="Times New Roman" w:cs="Times New Roman"/>
          <w:b/>
          <w:i/>
          <w:sz w:val="28"/>
          <w:szCs w:val="28"/>
        </w:rPr>
        <w:t>Одноуровневый канал</w:t>
      </w:r>
      <w:r w:rsidRPr="00004C0A">
        <w:rPr>
          <w:rFonts w:ascii="Times New Roman" w:hAnsi="Times New Roman" w:cs="Times New Roman"/>
          <w:sz w:val="28"/>
          <w:szCs w:val="28"/>
        </w:rPr>
        <w:t xml:space="preserve"> подразумевает включение в процесс продаж одного посредника, называемого в туризме туристским агентством. Туристское агентство — обособленное предприятие, не связанное с основным предприятием, специализирующееся на продаже туристского продукта, как правило, на </w:t>
      </w:r>
      <w:r>
        <w:rPr>
          <w:rFonts w:ascii="Times New Roman" w:hAnsi="Times New Roman" w:cs="Times New Roman"/>
          <w:sz w:val="28"/>
          <w:szCs w:val="28"/>
        </w:rPr>
        <w:t>определенной территории на осно</w:t>
      </w:r>
      <w:r w:rsidRPr="00004C0A">
        <w:rPr>
          <w:rFonts w:ascii="Times New Roman" w:hAnsi="Times New Roman" w:cs="Times New Roman"/>
          <w:sz w:val="28"/>
          <w:szCs w:val="28"/>
        </w:rPr>
        <w:t>ве договорных обязательств перед туроператором.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64786">
        <w:rPr>
          <w:rFonts w:ascii="Times New Roman" w:hAnsi="Times New Roman" w:cs="Times New Roman"/>
          <w:b/>
          <w:i/>
          <w:sz w:val="28"/>
          <w:szCs w:val="28"/>
        </w:rPr>
        <w:t>Двухуровневый канал</w:t>
      </w:r>
      <w:r w:rsidRPr="00004C0A">
        <w:rPr>
          <w:rFonts w:ascii="Times New Roman" w:hAnsi="Times New Roman" w:cs="Times New Roman"/>
          <w:sz w:val="28"/>
          <w:szCs w:val="28"/>
        </w:rPr>
        <w:t xml:space="preserve"> включает</w:t>
      </w:r>
      <w:r>
        <w:rPr>
          <w:rFonts w:ascii="Times New Roman" w:hAnsi="Times New Roman" w:cs="Times New Roman"/>
          <w:sz w:val="28"/>
          <w:szCs w:val="28"/>
        </w:rPr>
        <w:t xml:space="preserve"> двух посредников в виде турист</w:t>
      </w:r>
      <w:r w:rsidRPr="00004C0A">
        <w:rPr>
          <w:rFonts w:ascii="Times New Roman" w:hAnsi="Times New Roman" w:cs="Times New Roman"/>
          <w:sz w:val="28"/>
          <w:szCs w:val="28"/>
        </w:rPr>
        <w:t>ского агентств</w:t>
      </w:r>
      <w:r>
        <w:rPr>
          <w:rFonts w:ascii="Times New Roman" w:hAnsi="Times New Roman" w:cs="Times New Roman"/>
          <w:sz w:val="28"/>
          <w:szCs w:val="28"/>
        </w:rPr>
        <w:t xml:space="preserve">а и </w:t>
      </w:r>
      <w:proofErr w:type="spellStart"/>
      <w:r>
        <w:rPr>
          <w:rFonts w:ascii="Times New Roman" w:hAnsi="Times New Roman" w:cs="Times New Roman"/>
          <w:sz w:val="28"/>
          <w:szCs w:val="28"/>
        </w:rPr>
        <w:t>турагента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один из которых </w:t>
      </w:r>
      <w:r w:rsidRPr="00004C0A">
        <w:rPr>
          <w:rFonts w:ascii="Times New Roman" w:hAnsi="Times New Roman" w:cs="Times New Roman"/>
          <w:sz w:val="28"/>
          <w:szCs w:val="28"/>
        </w:rPr>
        <w:t xml:space="preserve"> выступает в роли оптового, а другой — розничного продавца.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 xml:space="preserve">Каналы сбыта с большим числом уровней используются значительно реже, так как они не позволяют </w:t>
      </w:r>
      <w:r>
        <w:rPr>
          <w:rFonts w:ascii="Times New Roman" w:hAnsi="Times New Roman" w:cs="Times New Roman"/>
          <w:sz w:val="28"/>
          <w:szCs w:val="28"/>
        </w:rPr>
        <w:t>туроператору осуществлять эффек</w:t>
      </w:r>
      <w:r w:rsidRPr="00004C0A">
        <w:rPr>
          <w:rFonts w:ascii="Times New Roman" w:hAnsi="Times New Roman" w:cs="Times New Roman"/>
          <w:sz w:val="28"/>
          <w:szCs w:val="28"/>
        </w:rPr>
        <w:t>тивное управление и контроль функционирования сбытовой сети.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 xml:space="preserve">Большинство каналов сбыта в туризме строится по принципу вертикальных маркетинговых систем (ВМС). </w:t>
      </w:r>
      <w:r>
        <w:rPr>
          <w:rFonts w:ascii="Times New Roman" w:hAnsi="Times New Roman" w:cs="Times New Roman"/>
          <w:sz w:val="28"/>
          <w:szCs w:val="28"/>
        </w:rPr>
        <w:t>Ф</w:t>
      </w:r>
      <w:r w:rsidRPr="00004C0A">
        <w:rPr>
          <w:rFonts w:ascii="Times New Roman" w:hAnsi="Times New Roman" w:cs="Times New Roman"/>
          <w:sz w:val="28"/>
          <w:szCs w:val="28"/>
        </w:rPr>
        <w:t xml:space="preserve">ормируя собственную сбытовую </w:t>
      </w:r>
      <w:r>
        <w:rPr>
          <w:rFonts w:ascii="Times New Roman" w:hAnsi="Times New Roman" w:cs="Times New Roman"/>
          <w:sz w:val="28"/>
          <w:szCs w:val="28"/>
        </w:rPr>
        <w:t>сеть или прибегая к услугам сто</w:t>
      </w:r>
      <w:r w:rsidRPr="00004C0A">
        <w:rPr>
          <w:rFonts w:ascii="Times New Roman" w:hAnsi="Times New Roman" w:cs="Times New Roman"/>
          <w:sz w:val="28"/>
          <w:szCs w:val="28"/>
        </w:rPr>
        <w:t>ронних туристских агентств, туроператор стремится сохранить за собой контроль над каналами сбыта и обеспечить их управляемость.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>Различают несколько типов вертикальных маркетинговых систем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004C0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612EF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DF86440" wp14:editId="6D2ACFA7">
            <wp:extent cx="5153025" cy="1824807"/>
            <wp:effectExtent l="0" t="0" r="0" b="444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18248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612EF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>Рис.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4C0A">
        <w:rPr>
          <w:rFonts w:ascii="Times New Roman" w:hAnsi="Times New Roman" w:cs="Times New Roman"/>
          <w:sz w:val="28"/>
          <w:szCs w:val="28"/>
        </w:rPr>
        <w:t>2. Типы вертикальных маркетинговых систем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6612EF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 xml:space="preserve">В рамках </w:t>
      </w:r>
      <w:r w:rsidRPr="00B945F5">
        <w:rPr>
          <w:rFonts w:ascii="Times New Roman" w:hAnsi="Times New Roman" w:cs="Times New Roman"/>
          <w:b/>
          <w:i/>
          <w:sz w:val="28"/>
          <w:szCs w:val="28"/>
        </w:rPr>
        <w:t>корпоративных ВМС</w:t>
      </w:r>
      <w:r w:rsidRPr="00004C0A">
        <w:rPr>
          <w:rFonts w:ascii="Times New Roman" w:hAnsi="Times New Roman" w:cs="Times New Roman"/>
          <w:sz w:val="28"/>
          <w:szCs w:val="28"/>
        </w:rPr>
        <w:t xml:space="preserve"> все последовательные этапы производства и сбыта н</w:t>
      </w:r>
      <w:r>
        <w:rPr>
          <w:rFonts w:ascii="Times New Roman" w:hAnsi="Times New Roman" w:cs="Times New Roman"/>
          <w:sz w:val="28"/>
          <w:szCs w:val="28"/>
        </w:rPr>
        <w:t xml:space="preserve">аходятся в единоличном владении </w:t>
      </w:r>
      <w:r w:rsidRPr="002F4991">
        <w:rPr>
          <w:rFonts w:ascii="Times New Roman" w:hAnsi="Times New Roman" w:cs="Times New Roman"/>
          <w:sz w:val="28"/>
          <w:szCs w:val="28"/>
        </w:rPr>
        <w:t>(в рамках единой организационной структуры одной фирмы, объединенные статусом собственности)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004C0A">
        <w:rPr>
          <w:rFonts w:ascii="Times New Roman" w:hAnsi="Times New Roman" w:cs="Times New Roman"/>
          <w:sz w:val="28"/>
          <w:szCs w:val="28"/>
        </w:rPr>
        <w:t xml:space="preserve"> Такая система основана на использовании канала прямого маркетинга и подразумевает наличие у туроператора широко разветвленной собственной сети продаж, включающей филиалы, представительства или представителей в различных регионах, способствующих более быстрому и эффективному доведению туристского продукта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4C0A">
        <w:rPr>
          <w:rFonts w:ascii="Times New Roman" w:hAnsi="Times New Roman" w:cs="Times New Roman"/>
          <w:sz w:val="28"/>
          <w:szCs w:val="28"/>
        </w:rPr>
        <w:t xml:space="preserve">до конечного потребителя.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004C0A">
        <w:rPr>
          <w:rFonts w:ascii="Times New Roman" w:hAnsi="Times New Roman" w:cs="Times New Roman"/>
          <w:sz w:val="28"/>
          <w:szCs w:val="28"/>
        </w:rPr>
        <w:t>оздание корпоративных ВМС под силу лишь очень крупным компаниям, так как их содержание требует значительных усилий и затрат.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E6D22CB" wp14:editId="5BDC9997">
            <wp:extent cx="5000625" cy="3362325"/>
            <wp:effectExtent l="0" t="0" r="9525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5070" cy="33653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945F5">
        <w:rPr>
          <w:rFonts w:ascii="Times New Roman" w:hAnsi="Times New Roman" w:cs="Times New Roman"/>
          <w:b/>
          <w:i/>
          <w:sz w:val="28"/>
          <w:szCs w:val="28"/>
        </w:rPr>
        <w:t>Договорные ВМС</w:t>
      </w:r>
      <w:r w:rsidRPr="00004C0A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004C0A">
        <w:rPr>
          <w:rFonts w:ascii="Times New Roman" w:hAnsi="Times New Roman" w:cs="Times New Roman"/>
          <w:sz w:val="28"/>
          <w:szCs w:val="28"/>
        </w:rPr>
        <w:t>подразумевают</w:t>
      </w:r>
      <w:proofErr w:type="gramEnd"/>
      <w:r w:rsidRPr="00004C0A">
        <w:rPr>
          <w:rFonts w:ascii="Times New Roman" w:hAnsi="Times New Roman" w:cs="Times New Roman"/>
          <w:sz w:val="28"/>
          <w:szCs w:val="28"/>
        </w:rPr>
        <w:t xml:space="preserve"> построение канала сбыта, основанного на договорных отношениях между независимыми друг от друга участниками. Этот тип ВМС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4C0A">
        <w:rPr>
          <w:rFonts w:ascii="Times New Roman" w:hAnsi="Times New Roman" w:cs="Times New Roman"/>
          <w:sz w:val="28"/>
          <w:szCs w:val="28"/>
        </w:rPr>
        <w:t>является, пожалуй, самым распространенным в отечественном туристском бизнесе. Организация сбыта на принципах договорной ВМС позволяет его участникам наиболее эффективно использовать свои преимущества и тем самым достичь хороших коммерческих результатов при снижении общего уровня затрат на поддержание канала сбыта. В практике использования договорных ВМС можно выделить три основных типа: агентское соглашение, эксклюзивное агентское соглашение, лицензионное соглашение.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94A59">
        <w:rPr>
          <w:rFonts w:ascii="Times New Roman" w:hAnsi="Times New Roman" w:cs="Times New Roman"/>
          <w:b/>
          <w:i/>
          <w:sz w:val="28"/>
          <w:szCs w:val="28"/>
        </w:rPr>
        <w:t>Агентское соглашение</w:t>
      </w:r>
      <w:r w:rsidRPr="00004C0A">
        <w:rPr>
          <w:rFonts w:ascii="Times New Roman" w:hAnsi="Times New Roman" w:cs="Times New Roman"/>
          <w:sz w:val="28"/>
          <w:szCs w:val="28"/>
        </w:rPr>
        <w:t xml:space="preserve"> — наиболее распространенная форма договорных ВМС. Взаимоотношения в рамках агентского соглашения строятся на основе ряда взаимных обязательств между туроператором (принципалом) и </w:t>
      </w:r>
      <w:proofErr w:type="spellStart"/>
      <w:r w:rsidRPr="00004C0A">
        <w:rPr>
          <w:rFonts w:ascii="Times New Roman" w:hAnsi="Times New Roman" w:cs="Times New Roman"/>
          <w:sz w:val="28"/>
          <w:szCs w:val="28"/>
        </w:rPr>
        <w:t>турагентом</w:t>
      </w:r>
      <w:proofErr w:type="spellEnd"/>
      <w:r w:rsidRPr="00004C0A">
        <w:rPr>
          <w:rFonts w:ascii="Times New Roman" w:hAnsi="Times New Roman" w:cs="Times New Roman"/>
          <w:sz w:val="28"/>
          <w:szCs w:val="28"/>
        </w:rPr>
        <w:t>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94A59">
        <w:rPr>
          <w:rFonts w:ascii="Times New Roman" w:hAnsi="Times New Roman" w:cs="Times New Roman"/>
          <w:b/>
          <w:i/>
          <w:sz w:val="28"/>
          <w:szCs w:val="28"/>
        </w:rPr>
        <w:t>Лицензионное соглашение (франчайзинг)</w:t>
      </w:r>
      <w:r w:rsidRPr="00004C0A">
        <w:rPr>
          <w:rFonts w:ascii="Times New Roman" w:hAnsi="Times New Roman" w:cs="Times New Roman"/>
          <w:sz w:val="28"/>
          <w:szCs w:val="28"/>
        </w:rPr>
        <w:t xml:space="preserve"> — форма договорных ВМС.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 xml:space="preserve">Франшиза (от англ. </w:t>
      </w:r>
      <w:proofErr w:type="spellStart"/>
      <w:r w:rsidRPr="00004C0A">
        <w:rPr>
          <w:rFonts w:ascii="Times New Roman" w:hAnsi="Times New Roman" w:cs="Times New Roman"/>
          <w:sz w:val="28"/>
          <w:szCs w:val="28"/>
        </w:rPr>
        <w:t>franchise</w:t>
      </w:r>
      <w:proofErr w:type="spellEnd"/>
      <w:r w:rsidRPr="00004C0A">
        <w:rPr>
          <w:rFonts w:ascii="Times New Roman" w:hAnsi="Times New Roman" w:cs="Times New Roman"/>
          <w:sz w:val="28"/>
          <w:szCs w:val="28"/>
        </w:rPr>
        <w:t xml:space="preserve"> — право голоса) — право продавать услуги от имени определенной фирмы на основе заключенно</w:t>
      </w:r>
      <w:r>
        <w:rPr>
          <w:rFonts w:ascii="Times New Roman" w:hAnsi="Times New Roman" w:cs="Times New Roman"/>
          <w:sz w:val="28"/>
          <w:szCs w:val="28"/>
        </w:rPr>
        <w:t>го лицензионного со</w:t>
      </w:r>
      <w:r w:rsidRPr="00004C0A">
        <w:rPr>
          <w:rFonts w:ascii="Times New Roman" w:hAnsi="Times New Roman" w:cs="Times New Roman"/>
          <w:sz w:val="28"/>
          <w:szCs w:val="28"/>
        </w:rPr>
        <w:t>глашения. Главное отличие франчайзинга от других контрактных систем состоит в том, что он обычно основан либо на уникальных услугах, либо на методах осуществления бизнеса, либо на</w:t>
      </w:r>
      <w:r>
        <w:rPr>
          <w:rFonts w:ascii="Times New Roman" w:hAnsi="Times New Roman" w:cs="Times New Roman"/>
          <w:sz w:val="28"/>
          <w:szCs w:val="28"/>
        </w:rPr>
        <w:t xml:space="preserve"> торговой марке, патенте или ав</w:t>
      </w:r>
      <w:r w:rsidRPr="00004C0A">
        <w:rPr>
          <w:rFonts w:ascii="Times New Roman" w:hAnsi="Times New Roman" w:cs="Times New Roman"/>
          <w:sz w:val="28"/>
          <w:szCs w:val="28"/>
        </w:rPr>
        <w:t xml:space="preserve">торском праве. </w:t>
      </w:r>
      <w:proofErr w:type="spellStart"/>
      <w:r w:rsidRPr="00004C0A">
        <w:rPr>
          <w:rFonts w:ascii="Times New Roman" w:hAnsi="Times New Roman" w:cs="Times New Roman"/>
          <w:sz w:val="28"/>
          <w:szCs w:val="28"/>
        </w:rPr>
        <w:t>Франшизные</w:t>
      </w:r>
      <w:proofErr w:type="spellEnd"/>
      <w:r w:rsidRPr="00004C0A">
        <w:rPr>
          <w:rFonts w:ascii="Times New Roman" w:hAnsi="Times New Roman" w:cs="Times New Roman"/>
          <w:sz w:val="28"/>
          <w:szCs w:val="28"/>
        </w:rPr>
        <w:t xml:space="preserve"> системы наиболее распространены в организациях питания (например, </w:t>
      </w:r>
      <w:proofErr w:type="spellStart"/>
      <w:r w:rsidRPr="00004C0A">
        <w:rPr>
          <w:rFonts w:ascii="Times New Roman" w:hAnsi="Times New Roman" w:cs="Times New Roman"/>
          <w:sz w:val="28"/>
          <w:szCs w:val="28"/>
        </w:rPr>
        <w:t>Me</w:t>
      </w:r>
      <w:proofErr w:type="spellEnd"/>
      <w:r w:rsidRPr="00004C0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04C0A">
        <w:rPr>
          <w:rFonts w:ascii="Times New Roman" w:hAnsi="Times New Roman" w:cs="Times New Roman"/>
          <w:sz w:val="28"/>
          <w:szCs w:val="28"/>
        </w:rPr>
        <w:t>Donalds</w:t>
      </w:r>
      <w:proofErr w:type="spellEnd"/>
      <w:r w:rsidRPr="00004C0A">
        <w:rPr>
          <w:rFonts w:ascii="Times New Roman" w:hAnsi="Times New Roman" w:cs="Times New Roman"/>
          <w:sz w:val="28"/>
          <w:szCs w:val="28"/>
        </w:rPr>
        <w:t xml:space="preserve">) или размещения (например, </w:t>
      </w:r>
      <w:proofErr w:type="spellStart"/>
      <w:r w:rsidRPr="00004C0A">
        <w:rPr>
          <w:rFonts w:ascii="Times New Roman" w:hAnsi="Times New Roman" w:cs="Times New Roman"/>
          <w:sz w:val="28"/>
          <w:szCs w:val="28"/>
        </w:rPr>
        <w:t>Holiday</w:t>
      </w:r>
      <w:proofErr w:type="spellEnd"/>
      <w:r w:rsidRPr="00004C0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04C0A">
        <w:rPr>
          <w:rFonts w:ascii="Times New Roman" w:hAnsi="Times New Roman" w:cs="Times New Roman"/>
          <w:sz w:val="28"/>
          <w:szCs w:val="28"/>
        </w:rPr>
        <w:t>Inn</w:t>
      </w:r>
      <w:proofErr w:type="spellEnd"/>
      <w:r w:rsidRPr="00004C0A">
        <w:rPr>
          <w:rFonts w:ascii="Times New Roman" w:hAnsi="Times New Roman" w:cs="Times New Roman"/>
          <w:sz w:val="28"/>
          <w:szCs w:val="28"/>
        </w:rPr>
        <w:t>), где они получили название цепей (цепочек). В туризме наиболее ярким примером является построение ВМС немецкой фирмой TUI</w:t>
      </w:r>
      <w:r w:rsidRPr="000829CA">
        <w:t xml:space="preserve"> </w:t>
      </w:r>
      <w:r>
        <w:t>(</w:t>
      </w:r>
      <w:proofErr w:type="spellStart"/>
      <w:r w:rsidRPr="000829CA">
        <w:rPr>
          <w:rFonts w:ascii="Times New Roman" w:hAnsi="Times New Roman" w:cs="Times New Roman"/>
          <w:sz w:val="28"/>
          <w:szCs w:val="28"/>
        </w:rPr>
        <w:t>Touristik</w:t>
      </w:r>
      <w:proofErr w:type="spellEnd"/>
      <w:r w:rsidRPr="000829C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29CA">
        <w:rPr>
          <w:rFonts w:ascii="Times New Roman" w:hAnsi="Times New Roman" w:cs="Times New Roman"/>
          <w:sz w:val="28"/>
          <w:szCs w:val="28"/>
        </w:rPr>
        <w:t>Union</w:t>
      </w:r>
      <w:proofErr w:type="spellEnd"/>
      <w:r w:rsidRPr="000829C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29CA">
        <w:rPr>
          <w:rFonts w:ascii="Times New Roman" w:hAnsi="Times New Roman" w:cs="Times New Roman"/>
          <w:sz w:val="28"/>
          <w:szCs w:val="28"/>
        </w:rPr>
        <w:t>International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 - </w:t>
      </w:r>
      <w:r w:rsidRPr="006D1625">
        <w:rPr>
          <w:rFonts w:ascii="Times New Roman" w:hAnsi="Times New Roman" w:cs="Times New Roman"/>
          <w:sz w:val="28"/>
          <w:szCs w:val="28"/>
        </w:rPr>
        <w:t>немецкий туристический концерн, одна из крупнейших в Европе туристических компаний</w:t>
      </w:r>
      <w:r w:rsidRPr="00004C0A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C3CEC">
        <w:rPr>
          <w:rFonts w:ascii="Times New Roman" w:hAnsi="Times New Roman" w:cs="Times New Roman"/>
          <w:sz w:val="28"/>
          <w:szCs w:val="28"/>
        </w:rPr>
        <w:lastRenderedPageBreak/>
        <w:t xml:space="preserve">Еще одной разновидностью вертикальных маркетинговых систем являются </w:t>
      </w:r>
      <w:r w:rsidRPr="003C3CEC">
        <w:rPr>
          <w:rFonts w:ascii="Times New Roman" w:hAnsi="Times New Roman" w:cs="Times New Roman"/>
          <w:b/>
          <w:i/>
          <w:sz w:val="28"/>
          <w:szCs w:val="28"/>
        </w:rPr>
        <w:t>управляемые ВМС</w:t>
      </w:r>
      <w:r w:rsidRPr="003C3CEC">
        <w:rPr>
          <w:rFonts w:ascii="Times New Roman" w:hAnsi="Times New Roman" w:cs="Times New Roman"/>
          <w:sz w:val="28"/>
          <w:szCs w:val="28"/>
        </w:rPr>
        <w:t>. Управляемыми ВМС называются такие системы, где один из участников канала занимает превалирующее положение. Координация ряда после</w:t>
      </w:r>
      <w:r>
        <w:rPr>
          <w:rFonts w:ascii="Times New Roman" w:hAnsi="Times New Roman" w:cs="Times New Roman"/>
          <w:sz w:val="28"/>
          <w:szCs w:val="28"/>
        </w:rPr>
        <w:t>довательных этапов движения про</w:t>
      </w:r>
      <w:r w:rsidRPr="003C3CEC">
        <w:rPr>
          <w:rFonts w:ascii="Times New Roman" w:hAnsi="Times New Roman" w:cs="Times New Roman"/>
          <w:sz w:val="28"/>
          <w:szCs w:val="28"/>
        </w:rPr>
        <w:t>дукта на его пути к потребителю осуществляется не на основе общей принадлежности одному владельцу, а благодаря размерам и мощи одного из ее участников. Примером таких ВМС может служить деятельность компаний типа «</w:t>
      </w:r>
      <w:proofErr w:type="spellStart"/>
      <w:r w:rsidRPr="003C3CEC">
        <w:rPr>
          <w:rFonts w:ascii="Times New Roman" w:hAnsi="Times New Roman" w:cs="Times New Roman"/>
          <w:sz w:val="28"/>
          <w:szCs w:val="28"/>
        </w:rPr>
        <w:t>Thomas</w:t>
      </w:r>
      <w:proofErr w:type="spellEnd"/>
      <w:r w:rsidRPr="003C3CE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C3CEC">
        <w:rPr>
          <w:rFonts w:ascii="Times New Roman" w:hAnsi="Times New Roman" w:cs="Times New Roman"/>
          <w:sz w:val="28"/>
          <w:szCs w:val="28"/>
        </w:rPr>
        <w:t>Cook</w:t>
      </w:r>
      <w:proofErr w:type="spellEnd"/>
      <w:r w:rsidRPr="003C3CEC">
        <w:rPr>
          <w:rFonts w:ascii="Times New Roman" w:hAnsi="Times New Roman" w:cs="Times New Roman"/>
          <w:sz w:val="28"/>
          <w:szCs w:val="28"/>
        </w:rPr>
        <w:t>» или «</w:t>
      </w:r>
      <w:proofErr w:type="spellStart"/>
      <w:r w:rsidRPr="003C3CEC">
        <w:rPr>
          <w:rFonts w:ascii="Times New Roman" w:hAnsi="Times New Roman" w:cs="Times New Roman"/>
          <w:sz w:val="28"/>
          <w:szCs w:val="28"/>
        </w:rPr>
        <w:t>American</w:t>
      </w:r>
      <w:proofErr w:type="spellEnd"/>
      <w:r w:rsidRPr="003C3CE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C3CEC">
        <w:rPr>
          <w:rFonts w:ascii="Times New Roman" w:hAnsi="Times New Roman" w:cs="Times New Roman"/>
          <w:sz w:val="28"/>
          <w:szCs w:val="28"/>
        </w:rPr>
        <w:t>Express</w:t>
      </w:r>
      <w:proofErr w:type="spellEnd"/>
      <w:r w:rsidRPr="003C3CEC">
        <w:rPr>
          <w:rFonts w:ascii="Times New Roman" w:hAnsi="Times New Roman" w:cs="Times New Roman"/>
          <w:sz w:val="28"/>
          <w:szCs w:val="28"/>
        </w:rPr>
        <w:t>».</w:t>
      </w:r>
    </w:p>
    <w:p w:rsidR="006612EF" w:rsidRPr="00004C0A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4C0A">
        <w:rPr>
          <w:rFonts w:ascii="Times New Roman" w:hAnsi="Times New Roman" w:cs="Times New Roman"/>
          <w:sz w:val="28"/>
          <w:szCs w:val="28"/>
        </w:rPr>
        <w:t>Построение сбытового канала по принципу вертикальной маркетинговой системы не является единственно возможным. Одним из феноменов, присущих каналам распределения в туризме, стала готовность двух или более фирм объединять усилия в совместном освоении маркетинговых возможностей. Такое совместное сотрудничество может осуществляться как на постоянной, так и на временной основе. Построение сбытового канала по такому принципу называется горизонтальной маркетинговой системой.</w:t>
      </w:r>
    </w:p>
    <w:p w:rsidR="006612EF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6612EF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6612EF" w:rsidRDefault="006612EF" w:rsidP="006612EF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8FD1983" wp14:editId="60C88064">
            <wp:extent cx="5191125" cy="3339378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3235" cy="3340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612EF" w:rsidRPr="009F79C3" w:rsidRDefault="006612EF" w:rsidP="006612EF">
      <w:p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60CAC">
        <w:rPr>
          <w:rFonts w:ascii="Times New Roman" w:hAnsi="Times New Roman" w:cs="Times New Roman"/>
          <w:sz w:val="28"/>
          <w:szCs w:val="28"/>
        </w:rPr>
        <w:t>Горизонтальная система сбыта представляет собой объединение сбытовых систем двух или более фирм в совместном освоении открывающихся маркетинговых возможностей на конкретном рынке, например при недостаточности средств, знаний, мощностей и др. для организации всей маркетинговой работы или слишком большом риске освоения нового рынка и т.д.</w:t>
      </w:r>
    </w:p>
    <w:sectPr w:rsidR="006612EF" w:rsidRPr="009F79C3" w:rsidSect="00F31A44">
      <w:footerReference w:type="default" r:id="rId23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60B22" w:rsidRDefault="00C60B22">
      <w:pPr>
        <w:spacing w:after="0" w:line="240" w:lineRule="auto"/>
      </w:pPr>
      <w:r>
        <w:separator/>
      </w:r>
    </w:p>
  </w:endnote>
  <w:endnote w:type="continuationSeparator" w:id="0">
    <w:p w:rsidR="00C60B22" w:rsidRDefault="00C60B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618008"/>
      <w:docPartObj>
        <w:docPartGallery w:val="Page Numbers (Bottom of Page)"/>
        <w:docPartUnique/>
      </w:docPartObj>
    </w:sdtPr>
    <w:sdtEndPr/>
    <w:sdtContent>
      <w:p w:rsidR="00272785" w:rsidRDefault="00F93D6D">
        <w:pPr>
          <w:pStyle w:val="a4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D6697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272785" w:rsidRDefault="00C60B22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60B22" w:rsidRDefault="00C60B22">
      <w:pPr>
        <w:spacing w:after="0" w:line="240" w:lineRule="auto"/>
      </w:pPr>
      <w:r>
        <w:separator/>
      </w:r>
    </w:p>
  </w:footnote>
  <w:footnote w:type="continuationSeparator" w:id="0">
    <w:p w:rsidR="00C60B22" w:rsidRDefault="00C60B2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3"/>
    <w:multiLevelType w:val="multilevel"/>
    <w:tmpl w:val="00000002"/>
    <w:lvl w:ilvl="0">
      <w:start w:val="1"/>
      <w:numFmt w:val="bullet"/>
      <w:lvlText w:val="□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19"/>
        <w:u w:val="none"/>
      </w:rPr>
    </w:lvl>
    <w:lvl w:ilvl="1">
      <w:start w:val="1"/>
      <w:numFmt w:val="bullet"/>
      <w:lvlText w:val="□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19"/>
        <w:u w:val="none"/>
      </w:rPr>
    </w:lvl>
    <w:lvl w:ilvl="2">
      <w:start w:val="1"/>
      <w:numFmt w:val="bullet"/>
      <w:lvlText w:val="□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19"/>
        <w:u w:val="none"/>
      </w:rPr>
    </w:lvl>
    <w:lvl w:ilvl="3">
      <w:start w:val="1"/>
      <w:numFmt w:val="bullet"/>
      <w:lvlText w:val="□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19"/>
        <w:u w:val="none"/>
      </w:rPr>
    </w:lvl>
    <w:lvl w:ilvl="4">
      <w:start w:val="1"/>
      <w:numFmt w:val="bullet"/>
      <w:lvlText w:val="□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19"/>
        <w:u w:val="none"/>
      </w:rPr>
    </w:lvl>
    <w:lvl w:ilvl="5">
      <w:start w:val="1"/>
      <w:numFmt w:val="bullet"/>
      <w:lvlText w:val="□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19"/>
        <w:u w:val="none"/>
      </w:rPr>
    </w:lvl>
    <w:lvl w:ilvl="6">
      <w:start w:val="1"/>
      <w:numFmt w:val="bullet"/>
      <w:lvlText w:val="□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19"/>
        <w:u w:val="none"/>
      </w:rPr>
    </w:lvl>
    <w:lvl w:ilvl="7">
      <w:start w:val="1"/>
      <w:numFmt w:val="bullet"/>
      <w:lvlText w:val="□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19"/>
        <w:u w:val="none"/>
      </w:rPr>
    </w:lvl>
    <w:lvl w:ilvl="8">
      <w:start w:val="1"/>
      <w:numFmt w:val="bullet"/>
      <w:lvlText w:val="□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19"/>
        <w:u w:val="none"/>
      </w:rPr>
    </w:lvl>
  </w:abstractNum>
  <w:abstractNum w:abstractNumId="1">
    <w:nsid w:val="00000005"/>
    <w:multiLevelType w:val="multilevel"/>
    <w:tmpl w:val="00000004"/>
    <w:lvl w:ilvl="0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1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2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3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4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5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6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7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2">
    <w:nsid w:val="2A8A3B8F"/>
    <w:multiLevelType w:val="hybridMultilevel"/>
    <w:tmpl w:val="C478E8F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3B270350"/>
    <w:multiLevelType w:val="hybridMultilevel"/>
    <w:tmpl w:val="0E94ABFC"/>
    <w:lvl w:ilvl="0" w:tplc="CB7258B8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17A2BD6"/>
    <w:multiLevelType w:val="hybridMultilevel"/>
    <w:tmpl w:val="95AEC5E4"/>
    <w:lvl w:ilvl="0" w:tplc="964C6892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>
    <w:nsid w:val="502C6322"/>
    <w:multiLevelType w:val="hybridMultilevel"/>
    <w:tmpl w:val="41F4B6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0E2415C"/>
    <w:multiLevelType w:val="hybridMultilevel"/>
    <w:tmpl w:val="1D943D30"/>
    <w:lvl w:ilvl="0" w:tplc="9C38B2F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>
    <w:nsid w:val="540519DF"/>
    <w:multiLevelType w:val="hybridMultilevel"/>
    <w:tmpl w:val="0E6A60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5"/>
  </w:num>
  <w:num w:numId="5">
    <w:abstractNumId w:val="0"/>
  </w:num>
  <w:num w:numId="6">
    <w:abstractNumId w:val="1"/>
  </w:num>
  <w:num w:numId="7">
    <w:abstractNumId w:val="7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3BF4"/>
    <w:rsid w:val="00005D23"/>
    <w:rsid w:val="00021051"/>
    <w:rsid w:val="005A325E"/>
    <w:rsid w:val="00643BF4"/>
    <w:rsid w:val="006612EF"/>
    <w:rsid w:val="006D4D4C"/>
    <w:rsid w:val="00752417"/>
    <w:rsid w:val="00765C5F"/>
    <w:rsid w:val="00784D1D"/>
    <w:rsid w:val="00872140"/>
    <w:rsid w:val="008746C5"/>
    <w:rsid w:val="009D6697"/>
    <w:rsid w:val="009F79C3"/>
    <w:rsid w:val="00BF4A84"/>
    <w:rsid w:val="00C60B22"/>
    <w:rsid w:val="00E8191C"/>
    <w:rsid w:val="00E85F09"/>
    <w:rsid w:val="00F93D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5C5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65C5F"/>
    <w:pPr>
      <w:ind w:left="720"/>
      <w:contextualSpacing/>
    </w:pPr>
  </w:style>
  <w:style w:type="paragraph" w:styleId="a4">
    <w:name w:val="footer"/>
    <w:basedOn w:val="a"/>
    <w:link w:val="a5"/>
    <w:uiPriority w:val="99"/>
    <w:unhideWhenUsed/>
    <w:rsid w:val="00765C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Нижний колонтитул Знак"/>
    <w:basedOn w:val="a0"/>
    <w:link w:val="a4"/>
    <w:uiPriority w:val="99"/>
    <w:rsid w:val="00765C5F"/>
  </w:style>
  <w:style w:type="paragraph" w:styleId="a6">
    <w:name w:val="Balloon Text"/>
    <w:basedOn w:val="a"/>
    <w:link w:val="a7"/>
    <w:uiPriority w:val="99"/>
    <w:semiHidden/>
    <w:unhideWhenUsed/>
    <w:rsid w:val="008721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72140"/>
    <w:rPr>
      <w:rFonts w:ascii="Tahoma" w:hAnsi="Tahoma" w:cs="Tahoma"/>
      <w:sz w:val="16"/>
      <w:szCs w:val="16"/>
    </w:rPr>
  </w:style>
  <w:style w:type="character" w:customStyle="1" w:styleId="3">
    <w:name w:val="Основной текст (3)_"/>
    <w:basedOn w:val="a0"/>
    <w:link w:val="30"/>
    <w:uiPriority w:val="99"/>
    <w:rsid w:val="00752417"/>
    <w:rPr>
      <w:rFonts w:ascii="Times New Roman" w:hAnsi="Times New Roman" w:cs="Times New Roman"/>
      <w:b/>
      <w:bCs/>
      <w:sz w:val="20"/>
      <w:szCs w:val="20"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752417"/>
    <w:pPr>
      <w:widowControl w:val="0"/>
      <w:shd w:val="clear" w:color="auto" w:fill="FFFFFF"/>
      <w:spacing w:before="180" w:after="0" w:line="240" w:lineRule="atLeast"/>
      <w:jc w:val="center"/>
    </w:pPr>
    <w:rPr>
      <w:rFonts w:ascii="Times New Roman" w:hAnsi="Times New Roman" w:cs="Times New Roman"/>
      <w:b/>
      <w:bCs/>
      <w:sz w:val="20"/>
      <w:szCs w:val="20"/>
    </w:rPr>
  </w:style>
  <w:style w:type="character" w:customStyle="1" w:styleId="1">
    <w:name w:val="Основной текст Знак1"/>
    <w:basedOn w:val="a0"/>
    <w:link w:val="a8"/>
    <w:uiPriority w:val="99"/>
    <w:rsid w:val="00752417"/>
    <w:rPr>
      <w:rFonts w:ascii="Times New Roman" w:hAnsi="Times New Roman" w:cs="Times New Roman"/>
      <w:sz w:val="20"/>
      <w:szCs w:val="20"/>
      <w:shd w:val="clear" w:color="auto" w:fill="FFFFFF"/>
    </w:rPr>
  </w:style>
  <w:style w:type="paragraph" w:styleId="a8">
    <w:name w:val="Body Text"/>
    <w:basedOn w:val="a"/>
    <w:link w:val="1"/>
    <w:uiPriority w:val="99"/>
    <w:rsid w:val="00752417"/>
    <w:pPr>
      <w:widowControl w:val="0"/>
      <w:shd w:val="clear" w:color="auto" w:fill="FFFFFF"/>
      <w:spacing w:after="360" w:line="240" w:lineRule="atLeast"/>
      <w:ind w:hanging="520"/>
      <w:jc w:val="center"/>
    </w:pPr>
    <w:rPr>
      <w:rFonts w:ascii="Times New Roman" w:hAnsi="Times New Roman" w:cs="Times New Roman"/>
      <w:sz w:val="20"/>
      <w:szCs w:val="20"/>
    </w:rPr>
  </w:style>
  <w:style w:type="character" w:customStyle="1" w:styleId="a9">
    <w:name w:val="Основной текст Знак"/>
    <w:basedOn w:val="a0"/>
    <w:uiPriority w:val="99"/>
    <w:semiHidden/>
    <w:rsid w:val="00752417"/>
  </w:style>
  <w:style w:type="table" w:styleId="aa">
    <w:name w:val="Table Grid"/>
    <w:basedOn w:val="a1"/>
    <w:uiPriority w:val="59"/>
    <w:rsid w:val="009F79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5C5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65C5F"/>
    <w:pPr>
      <w:ind w:left="720"/>
      <w:contextualSpacing/>
    </w:pPr>
  </w:style>
  <w:style w:type="paragraph" w:styleId="a4">
    <w:name w:val="footer"/>
    <w:basedOn w:val="a"/>
    <w:link w:val="a5"/>
    <w:uiPriority w:val="99"/>
    <w:unhideWhenUsed/>
    <w:rsid w:val="00765C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Нижний колонтитул Знак"/>
    <w:basedOn w:val="a0"/>
    <w:link w:val="a4"/>
    <w:uiPriority w:val="99"/>
    <w:rsid w:val="00765C5F"/>
  </w:style>
  <w:style w:type="paragraph" w:styleId="a6">
    <w:name w:val="Balloon Text"/>
    <w:basedOn w:val="a"/>
    <w:link w:val="a7"/>
    <w:uiPriority w:val="99"/>
    <w:semiHidden/>
    <w:unhideWhenUsed/>
    <w:rsid w:val="008721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72140"/>
    <w:rPr>
      <w:rFonts w:ascii="Tahoma" w:hAnsi="Tahoma" w:cs="Tahoma"/>
      <w:sz w:val="16"/>
      <w:szCs w:val="16"/>
    </w:rPr>
  </w:style>
  <w:style w:type="character" w:customStyle="1" w:styleId="3">
    <w:name w:val="Основной текст (3)_"/>
    <w:basedOn w:val="a0"/>
    <w:link w:val="30"/>
    <w:uiPriority w:val="99"/>
    <w:rsid w:val="00752417"/>
    <w:rPr>
      <w:rFonts w:ascii="Times New Roman" w:hAnsi="Times New Roman" w:cs="Times New Roman"/>
      <w:b/>
      <w:bCs/>
      <w:sz w:val="20"/>
      <w:szCs w:val="20"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752417"/>
    <w:pPr>
      <w:widowControl w:val="0"/>
      <w:shd w:val="clear" w:color="auto" w:fill="FFFFFF"/>
      <w:spacing w:before="180" w:after="0" w:line="240" w:lineRule="atLeast"/>
      <w:jc w:val="center"/>
    </w:pPr>
    <w:rPr>
      <w:rFonts w:ascii="Times New Roman" w:hAnsi="Times New Roman" w:cs="Times New Roman"/>
      <w:b/>
      <w:bCs/>
      <w:sz w:val="20"/>
      <w:szCs w:val="20"/>
    </w:rPr>
  </w:style>
  <w:style w:type="character" w:customStyle="1" w:styleId="1">
    <w:name w:val="Основной текст Знак1"/>
    <w:basedOn w:val="a0"/>
    <w:link w:val="a8"/>
    <w:uiPriority w:val="99"/>
    <w:rsid w:val="00752417"/>
    <w:rPr>
      <w:rFonts w:ascii="Times New Roman" w:hAnsi="Times New Roman" w:cs="Times New Roman"/>
      <w:sz w:val="20"/>
      <w:szCs w:val="20"/>
      <w:shd w:val="clear" w:color="auto" w:fill="FFFFFF"/>
    </w:rPr>
  </w:style>
  <w:style w:type="paragraph" w:styleId="a8">
    <w:name w:val="Body Text"/>
    <w:basedOn w:val="a"/>
    <w:link w:val="1"/>
    <w:uiPriority w:val="99"/>
    <w:rsid w:val="00752417"/>
    <w:pPr>
      <w:widowControl w:val="0"/>
      <w:shd w:val="clear" w:color="auto" w:fill="FFFFFF"/>
      <w:spacing w:after="360" w:line="240" w:lineRule="atLeast"/>
      <w:ind w:hanging="520"/>
      <w:jc w:val="center"/>
    </w:pPr>
    <w:rPr>
      <w:rFonts w:ascii="Times New Roman" w:hAnsi="Times New Roman" w:cs="Times New Roman"/>
      <w:sz w:val="20"/>
      <w:szCs w:val="20"/>
    </w:rPr>
  </w:style>
  <w:style w:type="character" w:customStyle="1" w:styleId="a9">
    <w:name w:val="Основной текст Знак"/>
    <w:basedOn w:val="a0"/>
    <w:uiPriority w:val="99"/>
    <w:semiHidden/>
    <w:rsid w:val="00752417"/>
  </w:style>
  <w:style w:type="table" w:styleId="aa">
    <w:name w:val="Table Grid"/>
    <w:basedOn w:val="a1"/>
    <w:uiPriority w:val="59"/>
    <w:rsid w:val="009F79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Data" Target="diagrams/data1.xml"/><Relationship Id="rId13" Type="http://schemas.openxmlformats.org/officeDocument/2006/relationships/image" Target="media/image1.jpeg"/><Relationship Id="rId18" Type="http://schemas.openxmlformats.org/officeDocument/2006/relationships/image" Target="media/image6.png"/><Relationship Id="rId3" Type="http://schemas.microsoft.com/office/2007/relationships/stylesWithEffects" Target="stylesWithEffect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microsoft.com/office/2007/relationships/diagramDrawing" Target="diagrams/drawing1.xml"/><Relationship Id="rId17" Type="http://schemas.openxmlformats.org/officeDocument/2006/relationships/image" Target="media/image5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diagramColors" Target="diagrams/colors1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gif"/><Relationship Id="rId23" Type="http://schemas.openxmlformats.org/officeDocument/2006/relationships/footer" Target="footer1.xml"/><Relationship Id="rId10" Type="http://schemas.openxmlformats.org/officeDocument/2006/relationships/diagramQuickStyle" Target="diagrams/quickStyle1.xml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diagramLayout" Target="diagrams/layout1.xml"/><Relationship Id="rId14" Type="http://schemas.openxmlformats.org/officeDocument/2006/relationships/image" Target="media/image2.jpeg"/><Relationship Id="rId22" Type="http://schemas.openxmlformats.org/officeDocument/2006/relationships/image" Target="media/image10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08D4FE82-DED7-4773-9497-25079D259360}" type="doc">
      <dgm:prSet loTypeId="urn:microsoft.com/office/officeart/2005/8/layout/hProcess9" loCatId="process" qsTypeId="urn:microsoft.com/office/officeart/2005/8/quickstyle/simple3" qsCatId="simple" csTypeId="urn:microsoft.com/office/officeart/2005/8/colors/accent1_2" csCatId="accent1" phldr="1"/>
      <dgm:spPr/>
    </dgm:pt>
    <dgm:pt modelId="{71E62BF2-C6B3-4238-A14C-A9243E4683B2}">
      <dgm:prSet phldrT="[Текст]"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Информация</a:t>
          </a:r>
        </a:p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Материалы</a:t>
          </a:r>
        </a:p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Капитал</a:t>
          </a:r>
        </a:p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Трудовые ресурсы</a:t>
          </a:r>
        </a:p>
      </dgm:t>
    </dgm:pt>
    <dgm:pt modelId="{C1D7C22B-9972-4058-B5C2-3FFCDE7CC86D}" type="parTrans" cxnId="{75CFCDD3-5D79-4D52-A5C8-A144C512B4DF}">
      <dgm:prSet/>
      <dgm:spPr/>
      <dgm:t>
        <a:bodyPr/>
        <a:lstStyle/>
        <a:p>
          <a:endParaRPr lang="ru-RU" sz="4000">
            <a:solidFill>
              <a:sysClr val="windowText" lastClr="000000"/>
            </a:solidFill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F8A922D7-5BF2-4F69-B18E-63736F44D7CA}" type="sibTrans" cxnId="{75CFCDD3-5D79-4D52-A5C8-A144C512B4DF}">
      <dgm:prSet/>
      <dgm:spPr/>
      <dgm:t>
        <a:bodyPr/>
        <a:lstStyle/>
        <a:p>
          <a:endParaRPr lang="ru-RU" sz="4000">
            <a:solidFill>
              <a:sysClr val="windowText" lastClr="000000"/>
            </a:solidFill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2FE1F0F3-8C32-42AE-A37D-4C4A816ABD4C}">
      <dgm:prSet phldrT="[Текст]"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Обработка и преобразование входов</a:t>
          </a:r>
        </a:p>
      </dgm:t>
    </dgm:pt>
    <dgm:pt modelId="{4AD8BA7D-2E59-49CC-BAFE-8AC5BE06FDC8}" type="parTrans" cxnId="{01C9A29F-D11C-462F-B19C-AF957CB73298}">
      <dgm:prSet/>
      <dgm:spPr/>
      <dgm:t>
        <a:bodyPr/>
        <a:lstStyle/>
        <a:p>
          <a:endParaRPr lang="ru-RU" sz="4000">
            <a:solidFill>
              <a:sysClr val="windowText" lastClr="000000"/>
            </a:solidFill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940BF7E2-5A42-488F-A852-A44CEE286043}" type="sibTrans" cxnId="{01C9A29F-D11C-462F-B19C-AF957CB73298}">
      <dgm:prSet/>
      <dgm:spPr/>
      <dgm:t>
        <a:bodyPr/>
        <a:lstStyle/>
        <a:p>
          <a:endParaRPr lang="ru-RU" sz="4000">
            <a:solidFill>
              <a:sysClr val="windowText" lastClr="000000"/>
            </a:solidFill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D36725E7-08BE-4C07-AD64-0A1E70F41BE2}">
      <dgm:prSet phldrT="[Текст]" custT="1"/>
      <dgm:spPr/>
      <dgm:t>
        <a:bodyPr/>
        <a:lstStyle/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Продукция или услуга</a:t>
          </a:r>
        </a:p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Прибыль</a:t>
          </a:r>
        </a:p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Социальная ответственность</a:t>
          </a:r>
        </a:p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Доля рынка</a:t>
          </a:r>
        </a:p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Рост</a:t>
          </a:r>
        </a:p>
        <a:p>
          <a:r>
            <a:rPr lang="ru-RU" sz="1200">
              <a:latin typeface="Times New Roman" panose="02020603050405020304" pitchFamily="18" charset="0"/>
              <a:cs typeface="Times New Roman" panose="02020603050405020304" pitchFamily="18" charset="0"/>
            </a:rPr>
            <a:t>Удовлетворенность работников</a:t>
          </a:r>
        </a:p>
      </dgm:t>
    </dgm:pt>
    <dgm:pt modelId="{E9FA0254-5992-440D-8078-5D1F8D23046A}" type="parTrans" cxnId="{614F62B6-2DAE-49EC-9EEC-DCD513C7A822}">
      <dgm:prSet/>
      <dgm:spPr/>
      <dgm:t>
        <a:bodyPr/>
        <a:lstStyle/>
        <a:p>
          <a:endParaRPr lang="ru-RU" sz="4000">
            <a:solidFill>
              <a:sysClr val="windowText" lastClr="000000"/>
            </a:solidFill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FB16CCAA-D6C7-49A5-BCB9-EFC026EDB3E9}" type="sibTrans" cxnId="{614F62B6-2DAE-49EC-9EEC-DCD513C7A822}">
      <dgm:prSet/>
      <dgm:spPr/>
      <dgm:t>
        <a:bodyPr/>
        <a:lstStyle/>
        <a:p>
          <a:endParaRPr lang="ru-RU" sz="4000">
            <a:solidFill>
              <a:sysClr val="windowText" lastClr="000000"/>
            </a:solidFill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53E519EE-1EBD-435F-A746-F3713CCA5E02}" type="pres">
      <dgm:prSet presAssocID="{08D4FE82-DED7-4773-9497-25079D259360}" presName="CompostProcess" presStyleCnt="0">
        <dgm:presLayoutVars>
          <dgm:dir/>
          <dgm:resizeHandles val="exact"/>
        </dgm:presLayoutVars>
      </dgm:prSet>
      <dgm:spPr/>
    </dgm:pt>
    <dgm:pt modelId="{C25B0D8F-D62A-4CAB-A496-6C611797840E}" type="pres">
      <dgm:prSet presAssocID="{08D4FE82-DED7-4773-9497-25079D259360}" presName="arrow" presStyleLbl="bgShp" presStyleIdx="0" presStyleCnt="1"/>
      <dgm:spPr/>
    </dgm:pt>
    <dgm:pt modelId="{FB647E7D-3B3F-4BCB-9B07-C05E790DC1B3}" type="pres">
      <dgm:prSet presAssocID="{08D4FE82-DED7-4773-9497-25079D259360}" presName="linearProcess" presStyleCnt="0"/>
      <dgm:spPr/>
    </dgm:pt>
    <dgm:pt modelId="{35EB615D-63FA-4F70-BBAB-0A3B2826401C}" type="pres">
      <dgm:prSet presAssocID="{71E62BF2-C6B3-4238-A14C-A9243E4683B2}" presName="textNode" presStyleLbl="node1" presStyleIdx="0" presStyleCnt="3" custScaleX="108489" custScaleY="119048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28FEBD6-437C-4029-AC19-B289D0CE6637}" type="pres">
      <dgm:prSet presAssocID="{F8A922D7-5BF2-4F69-B18E-63736F44D7CA}" presName="sibTrans" presStyleCnt="0"/>
      <dgm:spPr/>
    </dgm:pt>
    <dgm:pt modelId="{04674BC7-5516-4AC9-8D49-FEFA926E9E85}" type="pres">
      <dgm:prSet presAssocID="{2FE1F0F3-8C32-42AE-A37D-4C4A816ABD4C}" presName="textNode" presStyleLbl="node1" presStyleIdx="1" presStyleCnt="3" custScaleY="117560" custLinFactNeighborX="-47958" custLinFactNeighborY="-74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3D333FA1-27EC-4BCC-8E14-C2F2894C91B8}" type="pres">
      <dgm:prSet presAssocID="{940BF7E2-5A42-488F-A852-A44CEE286043}" presName="sibTrans" presStyleCnt="0"/>
      <dgm:spPr/>
    </dgm:pt>
    <dgm:pt modelId="{5AFEF0E9-9601-47F6-B184-E7B00878380C}" type="pres">
      <dgm:prSet presAssocID="{D36725E7-08BE-4C07-AD64-0A1E70F41BE2}" presName="textNode" presStyleLbl="node1" presStyleIdx="2" presStyleCnt="3" custScaleX="138879" custScaleY="126488" custLinFactX="-533" custLinFactNeighborX="-100000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75CFCDD3-5D79-4D52-A5C8-A144C512B4DF}" srcId="{08D4FE82-DED7-4773-9497-25079D259360}" destId="{71E62BF2-C6B3-4238-A14C-A9243E4683B2}" srcOrd="0" destOrd="0" parTransId="{C1D7C22B-9972-4058-B5C2-3FFCDE7CC86D}" sibTransId="{F8A922D7-5BF2-4F69-B18E-63736F44D7CA}"/>
    <dgm:cxn modelId="{34C588C9-C575-478F-8D61-26B37E32E5D5}" type="presOf" srcId="{2FE1F0F3-8C32-42AE-A37D-4C4A816ABD4C}" destId="{04674BC7-5516-4AC9-8D49-FEFA926E9E85}" srcOrd="0" destOrd="0" presId="urn:microsoft.com/office/officeart/2005/8/layout/hProcess9"/>
    <dgm:cxn modelId="{1C16F099-4AF5-47CB-BFA9-0DDC2CC4403C}" type="presOf" srcId="{D36725E7-08BE-4C07-AD64-0A1E70F41BE2}" destId="{5AFEF0E9-9601-47F6-B184-E7B00878380C}" srcOrd="0" destOrd="0" presId="urn:microsoft.com/office/officeart/2005/8/layout/hProcess9"/>
    <dgm:cxn modelId="{614F62B6-2DAE-49EC-9EEC-DCD513C7A822}" srcId="{08D4FE82-DED7-4773-9497-25079D259360}" destId="{D36725E7-08BE-4C07-AD64-0A1E70F41BE2}" srcOrd="2" destOrd="0" parTransId="{E9FA0254-5992-440D-8078-5D1F8D23046A}" sibTransId="{FB16CCAA-D6C7-49A5-BCB9-EFC026EDB3E9}"/>
    <dgm:cxn modelId="{6526E0A5-9F1B-476E-9BFE-769AC56789B0}" type="presOf" srcId="{08D4FE82-DED7-4773-9497-25079D259360}" destId="{53E519EE-1EBD-435F-A746-F3713CCA5E02}" srcOrd="0" destOrd="0" presId="urn:microsoft.com/office/officeart/2005/8/layout/hProcess9"/>
    <dgm:cxn modelId="{01C9A29F-D11C-462F-B19C-AF957CB73298}" srcId="{08D4FE82-DED7-4773-9497-25079D259360}" destId="{2FE1F0F3-8C32-42AE-A37D-4C4A816ABD4C}" srcOrd="1" destOrd="0" parTransId="{4AD8BA7D-2E59-49CC-BAFE-8AC5BE06FDC8}" sibTransId="{940BF7E2-5A42-488F-A852-A44CEE286043}"/>
    <dgm:cxn modelId="{A378427D-464E-40A0-9BFD-762F28725C28}" type="presOf" srcId="{71E62BF2-C6B3-4238-A14C-A9243E4683B2}" destId="{35EB615D-63FA-4F70-BBAB-0A3B2826401C}" srcOrd="0" destOrd="0" presId="urn:microsoft.com/office/officeart/2005/8/layout/hProcess9"/>
    <dgm:cxn modelId="{21171163-26A9-41BE-B002-9D01EB2C0C76}" type="presParOf" srcId="{53E519EE-1EBD-435F-A746-F3713CCA5E02}" destId="{C25B0D8F-D62A-4CAB-A496-6C611797840E}" srcOrd="0" destOrd="0" presId="urn:microsoft.com/office/officeart/2005/8/layout/hProcess9"/>
    <dgm:cxn modelId="{A27C029E-6515-434A-AB41-3B6CEE422460}" type="presParOf" srcId="{53E519EE-1EBD-435F-A746-F3713CCA5E02}" destId="{FB647E7D-3B3F-4BCB-9B07-C05E790DC1B3}" srcOrd="1" destOrd="0" presId="urn:microsoft.com/office/officeart/2005/8/layout/hProcess9"/>
    <dgm:cxn modelId="{63F17A8B-FA81-4F33-AE63-CD733912D5FD}" type="presParOf" srcId="{FB647E7D-3B3F-4BCB-9B07-C05E790DC1B3}" destId="{35EB615D-63FA-4F70-BBAB-0A3B2826401C}" srcOrd="0" destOrd="0" presId="urn:microsoft.com/office/officeart/2005/8/layout/hProcess9"/>
    <dgm:cxn modelId="{FED4F32A-D14F-44E2-9C35-3AF133D242DE}" type="presParOf" srcId="{FB647E7D-3B3F-4BCB-9B07-C05E790DC1B3}" destId="{628FEBD6-437C-4029-AC19-B289D0CE6637}" srcOrd="1" destOrd="0" presId="urn:microsoft.com/office/officeart/2005/8/layout/hProcess9"/>
    <dgm:cxn modelId="{89D56E3B-2715-4129-8140-9F0D2098FF7F}" type="presParOf" srcId="{FB647E7D-3B3F-4BCB-9B07-C05E790DC1B3}" destId="{04674BC7-5516-4AC9-8D49-FEFA926E9E85}" srcOrd="2" destOrd="0" presId="urn:microsoft.com/office/officeart/2005/8/layout/hProcess9"/>
    <dgm:cxn modelId="{C513D32D-759C-4519-86C3-D4D118A1A153}" type="presParOf" srcId="{FB647E7D-3B3F-4BCB-9B07-C05E790DC1B3}" destId="{3D333FA1-27EC-4BCC-8E14-C2F2894C91B8}" srcOrd="3" destOrd="0" presId="urn:microsoft.com/office/officeart/2005/8/layout/hProcess9"/>
    <dgm:cxn modelId="{8090C362-7CD5-4C15-BCDA-3A1012B3FCC1}" type="presParOf" srcId="{FB647E7D-3B3F-4BCB-9B07-C05E790DC1B3}" destId="{5AFEF0E9-9601-47F6-B184-E7B00878380C}" srcOrd="4" destOrd="0" presId="urn:microsoft.com/office/officeart/2005/8/layout/hProcess9"/>
  </dgm:cxnLst>
  <dgm:bg/>
  <dgm:whole/>
  <dgm:extLst>
    <a:ext uri="http://schemas.microsoft.com/office/drawing/2008/diagram">
      <dsp:dataModelExt xmlns:dsp="http://schemas.microsoft.com/office/drawing/2008/diagram" relId="rId1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25B0D8F-D62A-4CAB-A496-6C611797840E}">
      <dsp:nvSpPr>
        <dsp:cNvPr id="0" name=""/>
        <dsp:cNvSpPr/>
      </dsp:nvSpPr>
      <dsp:spPr>
        <a:xfrm>
          <a:off x="448627" y="0"/>
          <a:ext cx="5084445" cy="3200400"/>
        </a:xfrm>
        <a:prstGeom prst="rightArrow">
          <a:avLst/>
        </a:prstGeom>
        <a:solidFill>
          <a:schemeClr val="accent1"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/>
      </dsp:style>
    </dsp:sp>
    <dsp:sp modelId="{35EB615D-63FA-4F70-BBAB-0A3B2826401C}">
      <dsp:nvSpPr>
        <dsp:cNvPr id="0" name=""/>
        <dsp:cNvSpPr/>
      </dsp:nvSpPr>
      <dsp:spPr>
        <a:xfrm>
          <a:off x="572" y="838197"/>
          <a:ext cx="1738662" cy="1524004"/>
        </a:xfrm>
        <a:prstGeom prst="round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lumMod val="110000"/>
                <a:satMod val="105000"/>
                <a:tint val="67000"/>
              </a:schemeClr>
            </a:gs>
            <a:gs pos="50000">
              <a:schemeClr val="accent1">
                <a:hueOff val="0"/>
                <a:satOff val="0"/>
                <a:lumOff val="0"/>
                <a:alphaOff val="0"/>
                <a:lumMod val="105000"/>
                <a:satMod val="103000"/>
                <a:tint val="73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lumMod val="105000"/>
                <a:satMod val="109000"/>
                <a:tint val="81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Информация</a:t>
          </a:r>
        </a:p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Материалы</a:t>
          </a:r>
        </a:p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Капитал</a:t>
          </a:r>
        </a:p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Трудовые ресурсы</a:t>
          </a:r>
        </a:p>
      </dsp:txBody>
      <dsp:txXfrm>
        <a:off x="74968" y="912593"/>
        <a:ext cx="1589870" cy="1375212"/>
      </dsp:txXfrm>
    </dsp:sp>
    <dsp:sp modelId="{04674BC7-5516-4AC9-8D49-FEFA926E9E85}">
      <dsp:nvSpPr>
        <dsp:cNvPr id="0" name=""/>
        <dsp:cNvSpPr/>
      </dsp:nvSpPr>
      <dsp:spPr>
        <a:xfrm>
          <a:off x="1846852" y="838197"/>
          <a:ext cx="1602616" cy="1504956"/>
        </a:xfrm>
        <a:prstGeom prst="round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lumMod val="110000"/>
                <a:satMod val="105000"/>
                <a:tint val="67000"/>
              </a:schemeClr>
            </a:gs>
            <a:gs pos="50000">
              <a:schemeClr val="accent1">
                <a:hueOff val="0"/>
                <a:satOff val="0"/>
                <a:lumOff val="0"/>
                <a:alphaOff val="0"/>
                <a:lumMod val="105000"/>
                <a:satMod val="103000"/>
                <a:tint val="73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lumMod val="105000"/>
                <a:satMod val="109000"/>
                <a:tint val="81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Обработка и преобразование входов</a:t>
          </a:r>
        </a:p>
      </dsp:txBody>
      <dsp:txXfrm>
        <a:off x="1920318" y="911663"/>
        <a:ext cx="1455684" cy="1358024"/>
      </dsp:txXfrm>
    </dsp:sp>
    <dsp:sp modelId="{5AFEF0E9-9601-47F6-B184-E7B00878380C}">
      <dsp:nvSpPr>
        <dsp:cNvPr id="0" name=""/>
        <dsp:cNvSpPr/>
      </dsp:nvSpPr>
      <dsp:spPr>
        <a:xfrm>
          <a:off x="3540098" y="790575"/>
          <a:ext cx="2225697" cy="1619248"/>
        </a:xfrm>
        <a:prstGeom prst="roundRect">
          <a:avLst/>
        </a:prstGeom>
        <a:gradFill rotWithShape="0">
          <a:gsLst>
            <a:gs pos="0">
              <a:schemeClr val="accent1">
                <a:hueOff val="0"/>
                <a:satOff val="0"/>
                <a:lumOff val="0"/>
                <a:alphaOff val="0"/>
                <a:lumMod val="110000"/>
                <a:satMod val="105000"/>
                <a:tint val="67000"/>
              </a:schemeClr>
            </a:gs>
            <a:gs pos="50000">
              <a:schemeClr val="accent1">
                <a:hueOff val="0"/>
                <a:satOff val="0"/>
                <a:lumOff val="0"/>
                <a:alphaOff val="0"/>
                <a:lumMod val="105000"/>
                <a:satMod val="103000"/>
                <a:tint val="73000"/>
              </a:schemeClr>
            </a:gs>
            <a:gs pos="100000">
              <a:schemeClr val="accent1">
                <a:hueOff val="0"/>
                <a:satOff val="0"/>
                <a:lumOff val="0"/>
                <a:alphaOff val="0"/>
                <a:lumMod val="105000"/>
                <a:satMod val="109000"/>
                <a:tint val="81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Продукция или услуга</a:t>
          </a:r>
        </a:p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Прибыль</a:t>
          </a:r>
        </a:p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Социальная ответственность</a:t>
          </a:r>
        </a:p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Доля рынка</a:t>
          </a:r>
        </a:p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Рост</a:t>
          </a:r>
        </a:p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latin typeface="Times New Roman" panose="02020603050405020304" pitchFamily="18" charset="0"/>
              <a:cs typeface="Times New Roman" panose="02020603050405020304" pitchFamily="18" charset="0"/>
            </a:rPr>
            <a:t>Удовлетворенность работников</a:t>
          </a:r>
        </a:p>
      </dsp:txBody>
      <dsp:txXfrm>
        <a:off x="3619143" y="869620"/>
        <a:ext cx="2067607" cy="146115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Process9">
  <dgm:title val=""/>
  <dgm:desc val=""/>
  <dgm:catLst>
    <dgm:cat type="process" pri="5000"/>
    <dgm:cat type="convert" pri="13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CompostProcess">
    <dgm:varLst>
      <dgm:dir/>
      <dgm:resizeHandles val="exact"/>
    </dgm:varLst>
    <dgm:alg type="composite">
      <dgm:param type="horzAlign" val="ctr"/>
      <dgm:param type="vertAlign" val="mid"/>
    </dgm:alg>
    <dgm:shape xmlns:r="http://schemas.openxmlformats.org/officeDocument/2006/relationships" r:blip="">
      <dgm:adjLst/>
    </dgm:shape>
    <dgm:presOf/>
    <dgm:constrLst>
      <dgm:constr type="w" for="ch" forName="arrow" refType="w" fact="0.85"/>
      <dgm:constr type="h" for="ch" forName="arrow" refType="h"/>
      <dgm:constr type="ctrX" for="ch" forName="arrow" refType="w" fact="0.5"/>
      <dgm:constr type="ctrY" for="ch" forName="arrow" refType="h" fact="0.5"/>
      <dgm:constr type="w" for="ch" forName="linearProcess" refType="w"/>
      <dgm:constr type="h" for="ch" forName="linearProcess" refType="h" fact="0.4"/>
      <dgm:constr type="ctrX" for="ch" forName="linearProcess" refType="w" fact="0.5"/>
      <dgm:constr type="ctrY" for="ch" forName="linearProcess" refType="h" fact="0.5"/>
    </dgm:constrLst>
    <dgm:ruleLst/>
    <dgm:layoutNode name="arrow" styleLbl="bgShp">
      <dgm:alg type="sp"/>
      <dgm:choose name="Name0">
        <dgm:if name="Name1" func="var" arg="dir" op="equ" val="norm">
          <dgm:shape xmlns:r="http://schemas.openxmlformats.org/officeDocument/2006/relationships" type="rightArrow" r:blip="">
            <dgm:adjLst/>
          </dgm:shape>
        </dgm:if>
        <dgm:else name="Name2">
          <dgm:shape xmlns:r="http://schemas.openxmlformats.org/officeDocument/2006/relationships" type="leftArrow" r:blip="">
            <dgm:adjLst/>
          </dgm:shape>
        </dgm:else>
      </dgm:choose>
      <dgm:presOf/>
      <dgm:constrLst/>
      <dgm:ruleLst/>
    </dgm:layoutNode>
    <dgm:layoutNode name="linearProcess">
      <dgm:choose name="Name3">
        <dgm:if name="Name4" func="var" arg="dir" op="equ" val="norm">
          <dgm:alg type="lin"/>
        </dgm:if>
        <dgm:else name="Name5">
          <dgm:alg type="lin">
            <dgm:param type="linDir" val="fromR"/>
          </dgm:alg>
        </dgm:else>
      </dgm:choose>
      <dgm:shape xmlns:r="http://schemas.openxmlformats.org/officeDocument/2006/relationships" r:blip="">
        <dgm:adjLst/>
      </dgm:shape>
      <dgm:presOf/>
      <dgm:constrLst>
        <dgm:constr type="userA" for="ch" ptType="node" refType="w"/>
        <dgm:constr type="h" for="ch" ptType="node" refType="h"/>
        <dgm:constr type="w" for="ch" ptType="node" op="equ"/>
        <dgm:constr type="w" for="ch" forName="sibTrans" refType="w" fact="0.05"/>
        <dgm:constr type="primFontSz" for="ch" ptType="node" op="equ" val="65"/>
      </dgm:constrLst>
      <dgm:ruleLst/>
      <dgm:forEach name="Name6" axis="ch" ptType="node">
        <dgm:layoutNode name="textNode" styleLbl="node1">
          <dgm:varLst>
            <dgm:bulletEnabled val="1"/>
          </dgm:varLst>
          <dgm:alg type="tx"/>
          <dgm:shape xmlns:r="http://schemas.openxmlformats.org/officeDocument/2006/relationships" type="roundRect" r:blip="">
            <dgm:adjLst/>
          </dgm:shape>
          <dgm:presOf axis="desOrSelf" ptType="node"/>
          <dgm:constrLst>
            <dgm:constr type="userA"/>
            <dgm:constr type="w" refType="userA" fact="0.3"/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w" val="NaN" fact="1" max="NaN"/>
            <dgm:rule type="primFontSz" val="5" fact="NaN" max="NaN"/>
          </dgm:ruleLst>
        </dgm:layoutNode>
        <dgm:forEach name="Name7" axis="followSib" ptType="sibTrans" cnt="1">
          <dgm:layoutNode name="sibTrans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forEach>
      </dgm:forEach>
    </dgm:layoutNod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3">
  <dgm:title val=""/>
  <dgm:desc val=""/>
  <dgm:catLst>
    <dgm:cat type="simple" pri="10300"/>
  </dgm:catLst>
  <dgm:scene3d>
    <a:camera prst="orthographicFront"/>
    <a:lightRig rig="threePt" dir="t"/>
  </dgm:scene3d>
  <dgm:styleLbl name="node0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lnNode1">
    <dgm:scene3d>
      <a:camera prst="orthographicFront"/>
      <a:lightRig rig="flat" dir="t"/>
    </dgm:scene3d>
    <dgm:sp3d prstMaterial="dkEdge">
      <a:bevelT w="8200" h="38100"/>
    </dgm:sp3d>
    <dgm:txPr/>
    <dgm:style>
      <a:lnRef idx="1">
        <a:scrgbClr r="0" g="0" b="0"/>
      </a:lnRef>
      <a:fillRef idx="2">
        <a:scrgbClr r="0" g="0" b="0"/>
      </a:fillRef>
      <a:effectRef idx="0">
        <a:scrgbClr r="0" g="0" b="0"/>
      </a:effectRef>
      <a:fontRef idx="minor">
        <a:schemeClr val="dk1"/>
      </a:fontRef>
    </dgm:style>
  </dgm:styleLbl>
  <dgm:styleLbl name="vennNode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2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3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4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2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3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4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flat" dir="t"/>
    </dgm:scene3d>
    <dgm:sp3d prstMaterial="dkEdge">
      <a:bevelT w="8200" h="38100"/>
    </dgm:sp3d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55</Pages>
  <Words>17388</Words>
  <Characters>99115</Characters>
  <Application>Microsoft Office Word</Application>
  <DocSecurity>0</DocSecurity>
  <Lines>825</Lines>
  <Paragraphs>232</Paragraphs>
  <ScaleCrop>false</ScaleCrop>
  <Company/>
  <LinksUpToDate>false</LinksUpToDate>
  <CharactersWithSpaces>116271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DOM</cp:lastModifiedBy>
  <cp:revision>15</cp:revision>
  <dcterms:created xsi:type="dcterms:W3CDTF">2018-07-17T05:59:00Z</dcterms:created>
  <dcterms:modified xsi:type="dcterms:W3CDTF">2021-09-24T09:38:00Z</dcterms:modified>
</cp:coreProperties>
</file>